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9418E" w14:textId="32DB406A" w:rsidR="00A92389" w:rsidRDefault="00A92389" w:rsidP="00A902F2">
      <w:pPr>
        <w:pStyle w:val="NormalWeb"/>
        <w:spacing w:before="2" w:after="2"/>
        <w:ind w:right="806"/>
        <w:jc w:val="center"/>
        <w:rPr>
          <w:rFonts w:cs="Arial"/>
          <w:i/>
          <w:sz w:val="28"/>
        </w:rPr>
      </w:pPr>
      <w:bookmarkStart w:id="0" w:name="_GoBack"/>
      <w:bookmarkEnd w:id="0"/>
    </w:p>
    <w:p w14:paraId="32D4CD43" w14:textId="77777777" w:rsidR="00A92389" w:rsidRDefault="00A92389" w:rsidP="00A902F2">
      <w:pPr>
        <w:pStyle w:val="NormalWeb"/>
        <w:spacing w:before="2" w:after="2"/>
        <w:ind w:right="806"/>
        <w:jc w:val="center"/>
        <w:rPr>
          <w:rFonts w:cs="Arial"/>
          <w:i/>
          <w:sz w:val="28"/>
        </w:rPr>
      </w:pPr>
    </w:p>
    <w:p w14:paraId="28D353AA" w14:textId="177779A4" w:rsidR="00A92389" w:rsidRDefault="00A92389" w:rsidP="00A902F2">
      <w:pPr>
        <w:pStyle w:val="NormalWeb"/>
        <w:spacing w:before="2" w:after="2"/>
        <w:ind w:right="806"/>
        <w:jc w:val="center"/>
        <w:rPr>
          <w:rFonts w:cs="Arial"/>
          <w:i/>
          <w:sz w:val="28"/>
        </w:rPr>
      </w:pPr>
    </w:p>
    <w:p w14:paraId="5284EDC5" w14:textId="3E01122B" w:rsidR="004D416D" w:rsidRPr="000B6691" w:rsidRDefault="004D416D" w:rsidP="00823C52">
      <w:pPr>
        <w:jc w:val="center"/>
        <w:rPr>
          <w:rFonts w:ascii="Cambria" w:hAnsi="Cambria" w:cs="Arial"/>
        </w:rPr>
      </w:pPr>
    </w:p>
    <w:p w14:paraId="6529FB4C" w14:textId="77777777" w:rsidR="009E0690" w:rsidRDefault="009E0690" w:rsidP="0059435C">
      <w:pPr>
        <w:jc w:val="center"/>
        <w:rPr>
          <w:rFonts w:asciiTheme="minorHAnsi" w:hAnsiTheme="minorHAnsi"/>
          <w:b/>
          <w:sz w:val="56"/>
          <w:szCs w:val="56"/>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0A0" w:firstRow="1" w:lastRow="0" w:firstColumn="1" w:lastColumn="0" w:noHBand="0" w:noVBand="0"/>
      </w:tblPr>
      <w:tblGrid>
        <w:gridCol w:w="3352"/>
        <w:gridCol w:w="4102"/>
        <w:gridCol w:w="2986"/>
      </w:tblGrid>
      <w:tr w:rsidR="001E71DE" w:rsidRPr="002B3B8A" w14:paraId="7DE0BA00" w14:textId="77777777" w:rsidTr="0030648F">
        <w:trPr>
          <w:trHeight w:val="1424"/>
        </w:trPr>
        <w:tc>
          <w:tcPr>
            <w:tcW w:w="3238" w:type="dxa"/>
            <w:tcBorders>
              <w:top w:val="thinThickSmallGap" w:sz="24" w:space="0" w:color="auto"/>
              <w:bottom w:val="thickThinSmallGap" w:sz="24" w:space="0" w:color="auto"/>
            </w:tcBorders>
          </w:tcPr>
          <w:p w14:paraId="7E0CE64A" w14:textId="77777777" w:rsidR="001E71DE" w:rsidRPr="002B3B8A" w:rsidRDefault="001E71DE" w:rsidP="001E71DE">
            <w:pPr>
              <w:rPr>
                <w:rFonts w:ascii="Cambria" w:hAnsi="Cambria"/>
              </w:rPr>
            </w:pPr>
            <w:r w:rsidRPr="002B3B8A">
              <w:rPr>
                <w:rFonts w:ascii="Cambria" w:hAnsi="Cambria"/>
                <w:noProof/>
                <w:lang w:bidi="ar-SA"/>
              </w:rPr>
              <w:drawing>
                <wp:inline distT="0" distB="0" distL="0" distR="0" wp14:anchorId="314C8398" wp14:editId="30032A3C">
                  <wp:extent cx="1991360" cy="77216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991360" cy="772160"/>
                          </a:xfrm>
                          <a:prstGeom prst="rect">
                            <a:avLst/>
                          </a:prstGeom>
                          <a:noFill/>
                          <a:ln>
                            <a:noFill/>
                          </a:ln>
                        </pic:spPr>
                      </pic:pic>
                    </a:graphicData>
                  </a:graphic>
                </wp:inline>
              </w:drawing>
            </w:r>
            <w:r w:rsidRPr="002B3B8A">
              <w:rPr>
                <w:rFonts w:ascii="Cambria" w:hAnsi="Cambria"/>
              </w:rPr>
              <w:t xml:space="preserve"> </w:t>
            </w:r>
          </w:p>
        </w:tc>
        <w:tc>
          <w:tcPr>
            <w:tcW w:w="4947" w:type="dxa"/>
            <w:tcBorders>
              <w:top w:val="thinThickSmallGap" w:sz="24" w:space="0" w:color="auto"/>
              <w:bottom w:val="thickThinSmallGap" w:sz="24" w:space="0" w:color="auto"/>
            </w:tcBorders>
          </w:tcPr>
          <w:p w14:paraId="28A4E000" w14:textId="11EC2D1E" w:rsidR="00641BDF" w:rsidRDefault="001E71DE" w:rsidP="001E71DE">
            <w:pPr>
              <w:jc w:val="center"/>
              <w:rPr>
                <w:rFonts w:ascii="Cambria" w:eastAsia="Times New Roman" w:hAnsi="Cambria"/>
                <w:b/>
                <w:i/>
                <w:sz w:val="44"/>
                <w:szCs w:val="44"/>
              </w:rPr>
            </w:pPr>
            <w:r w:rsidRPr="00641BDF">
              <w:rPr>
                <w:rFonts w:ascii="Cambria" w:eastAsia="Times New Roman" w:hAnsi="Cambria"/>
                <w:b/>
                <w:i/>
                <w:sz w:val="44"/>
                <w:szCs w:val="44"/>
              </w:rPr>
              <w:t>Resilience</w:t>
            </w:r>
            <w:r w:rsidR="00641BDF">
              <w:rPr>
                <w:rFonts w:ascii="Cambria" w:eastAsia="Times New Roman" w:hAnsi="Cambria"/>
                <w:b/>
                <w:i/>
                <w:sz w:val="44"/>
                <w:szCs w:val="44"/>
              </w:rPr>
              <w:t xml:space="preserve"> Handout</w:t>
            </w:r>
          </w:p>
          <w:p w14:paraId="00A81A76" w14:textId="2A108864" w:rsidR="00641BDF" w:rsidRPr="00641BDF" w:rsidRDefault="00641BDF" w:rsidP="001E71DE">
            <w:pPr>
              <w:jc w:val="center"/>
              <w:rPr>
                <w:rFonts w:ascii="Cambria" w:hAnsi="Cambria"/>
                <w:sz w:val="44"/>
                <w:szCs w:val="44"/>
              </w:rPr>
            </w:pPr>
          </w:p>
        </w:tc>
        <w:tc>
          <w:tcPr>
            <w:tcW w:w="2831" w:type="dxa"/>
            <w:tcBorders>
              <w:top w:val="thinThickSmallGap" w:sz="24" w:space="0" w:color="auto"/>
              <w:bottom w:val="thickThinSmallGap" w:sz="24" w:space="0" w:color="auto"/>
            </w:tcBorders>
          </w:tcPr>
          <w:p w14:paraId="4C0BDB16" w14:textId="77777777" w:rsidR="001E71DE" w:rsidRPr="002B3B8A" w:rsidRDefault="001E71DE" w:rsidP="001E71DE">
            <w:pPr>
              <w:jc w:val="center"/>
              <w:rPr>
                <w:rFonts w:ascii="Cambria" w:hAnsi="Cambria"/>
              </w:rPr>
            </w:pPr>
            <w:r w:rsidRPr="002B3B8A">
              <w:rPr>
                <w:rFonts w:eastAsia="Times New Roman"/>
                <w:noProof/>
                <w:lang w:bidi="ar-SA"/>
              </w:rPr>
              <w:drawing>
                <wp:inline distT="0" distB="0" distL="0" distR="0" wp14:anchorId="2C0D1306" wp14:editId="1AB6F5EC">
                  <wp:extent cx="1759306" cy="792480"/>
                  <wp:effectExtent l="0" t="0" r="0" b="0"/>
                  <wp:docPr id="21" name="Picture 4" descr="Stacked logo with tag 2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logo with tag 2 color jpg"/>
                          <pic:cNvPicPr>
                            <a:picLocks noChangeAspect="1" noChangeArrowheads="1"/>
                          </pic:cNvPicPr>
                        </pic:nvPicPr>
                        <pic:blipFill>
                          <a:blip r:embed="rId10"/>
                          <a:srcRect/>
                          <a:stretch>
                            <a:fillRect/>
                          </a:stretch>
                        </pic:blipFill>
                        <pic:spPr bwMode="auto">
                          <a:xfrm>
                            <a:off x="0" y="0"/>
                            <a:ext cx="1759306" cy="792480"/>
                          </a:xfrm>
                          <a:prstGeom prst="rect">
                            <a:avLst/>
                          </a:prstGeom>
                          <a:noFill/>
                          <a:ln w="9525">
                            <a:noFill/>
                            <a:miter lim="800000"/>
                            <a:headEnd/>
                            <a:tailEnd/>
                          </a:ln>
                        </pic:spPr>
                      </pic:pic>
                    </a:graphicData>
                  </a:graphic>
                </wp:inline>
              </w:drawing>
            </w:r>
          </w:p>
        </w:tc>
      </w:tr>
    </w:tbl>
    <w:p w14:paraId="709FE950" w14:textId="645D31FE" w:rsidR="001A4577" w:rsidRPr="001A4577" w:rsidRDefault="001A4577" w:rsidP="001A4577">
      <w:pPr>
        <w:jc w:val="center"/>
        <w:rPr>
          <w:b/>
          <w:sz w:val="28"/>
        </w:rPr>
        <w:sectPr w:rsidR="001A4577" w:rsidRPr="001A4577" w:rsidSect="00BB5BA0">
          <w:footerReference w:type="even" r:id="rId11"/>
          <w:footerReference w:type="default" r:id="rId12"/>
          <w:pgSz w:w="12240" w:h="15840" w:code="1"/>
          <w:pgMar w:top="907" w:right="1008" w:bottom="720" w:left="1008" w:header="720" w:footer="720" w:gutter="0"/>
          <w:cols w:space="720"/>
          <w:docGrid w:linePitch="360"/>
        </w:sectPr>
      </w:pPr>
    </w:p>
    <w:p w14:paraId="05B372E7" w14:textId="77777777" w:rsidR="00C97091" w:rsidRDefault="00C97091">
      <w:pPr>
        <w:rPr>
          <w:rFonts w:asciiTheme="minorHAnsi" w:eastAsiaTheme="minorEastAsia" w:hAnsiTheme="minorHAnsi"/>
          <w:b/>
          <w:color w:val="01154D"/>
          <w:sz w:val="48"/>
          <w:szCs w:val="48"/>
          <w:lang w:eastAsia="ja-JP" w:bidi="ar-SA"/>
        </w:rPr>
      </w:pPr>
    </w:p>
    <w:p w14:paraId="644DC088" w14:textId="77777777" w:rsidR="001C3C07" w:rsidRDefault="001C3C07" w:rsidP="00FF64BA">
      <w:pPr>
        <w:jc w:val="center"/>
      </w:pPr>
    </w:p>
    <w:tbl>
      <w:tblPr>
        <w:tblW w:w="0" w:type="auto"/>
        <w:tblInd w:w="648" w:type="dxa"/>
        <w:tblBorders>
          <w:top w:val="thinThickSmallGap" w:sz="24" w:space="0" w:color="auto"/>
          <w:left w:val="thinThickSmallGap" w:sz="24" w:space="0" w:color="auto"/>
          <w:bottom w:val="thickThinSmallGap" w:sz="24" w:space="0" w:color="auto"/>
          <w:right w:val="thickThinSmallGap" w:sz="24" w:space="0" w:color="auto"/>
        </w:tblBorders>
        <w:tblLook w:val="00A0" w:firstRow="1" w:lastRow="0" w:firstColumn="1" w:lastColumn="0" w:noHBand="0" w:noVBand="0"/>
      </w:tblPr>
      <w:tblGrid>
        <w:gridCol w:w="3196"/>
        <w:gridCol w:w="3841"/>
        <w:gridCol w:w="2719"/>
      </w:tblGrid>
      <w:tr w:rsidR="00D6438D" w:rsidRPr="002B3B8A" w14:paraId="659E45FA" w14:textId="77777777" w:rsidTr="00CA6744">
        <w:tc>
          <w:tcPr>
            <w:tcW w:w="3196" w:type="dxa"/>
            <w:tcBorders>
              <w:top w:val="thinThickSmallGap" w:sz="24" w:space="0" w:color="auto"/>
              <w:bottom w:val="thickThinSmallGap" w:sz="24" w:space="0" w:color="auto"/>
            </w:tcBorders>
          </w:tcPr>
          <w:p w14:paraId="03EE9620" w14:textId="3C32058F" w:rsidR="00D6438D" w:rsidRPr="002B3B8A" w:rsidRDefault="00D6438D" w:rsidP="005E07C0">
            <w:pPr>
              <w:rPr>
                <w:rFonts w:ascii="Cambria" w:hAnsi="Cambria"/>
              </w:rPr>
            </w:pPr>
            <w:r w:rsidRPr="002B3B8A">
              <w:rPr>
                <w:rFonts w:ascii="Cambria" w:hAnsi="Cambria"/>
                <w:noProof/>
                <w:lang w:bidi="ar-SA"/>
              </w:rPr>
              <w:drawing>
                <wp:inline distT="0" distB="0" distL="0" distR="0" wp14:anchorId="4002D34B" wp14:editId="4770AD00">
                  <wp:extent cx="1765935" cy="510540"/>
                  <wp:effectExtent l="0" t="0" r="12065" b="0"/>
                  <wp:docPr id="24" name="Picture 2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765935" cy="510540"/>
                          </a:xfrm>
                          <a:prstGeom prst="rect">
                            <a:avLst/>
                          </a:prstGeom>
                          <a:noFill/>
                          <a:ln>
                            <a:noFill/>
                          </a:ln>
                        </pic:spPr>
                      </pic:pic>
                    </a:graphicData>
                  </a:graphic>
                </wp:inline>
              </w:drawing>
            </w:r>
            <w:r w:rsidRPr="002B3B8A">
              <w:rPr>
                <w:rFonts w:ascii="Cambria" w:hAnsi="Cambria"/>
              </w:rPr>
              <w:t xml:space="preserve"> </w:t>
            </w:r>
          </w:p>
        </w:tc>
        <w:tc>
          <w:tcPr>
            <w:tcW w:w="3841" w:type="dxa"/>
            <w:tcBorders>
              <w:top w:val="thinThickSmallGap" w:sz="24" w:space="0" w:color="auto"/>
              <w:bottom w:val="thickThinSmallGap" w:sz="24" w:space="0" w:color="auto"/>
            </w:tcBorders>
          </w:tcPr>
          <w:p w14:paraId="7301F023" w14:textId="61072553" w:rsidR="00D6438D" w:rsidRPr="002B3B8A" w:rsidRDefault="00D6438D" w:rsidP="005E07C0">
            <w:pPr>
              <w:spacing w:line="120" w:lineRule="atLeast"/>
              <w:jc w:val="center"/>
              <w:rPr>
                <w:rFonts w:ascii="Cambria" w:hAnsi="Cambria"/>
                <w:b/>
                <w:i/>
                <w:sz w:val="32"/>
                <w:szCs w:val="32"/>
              </w:rPr>
            </w:pPr>
            <w:r w:rsidRPr="002B3B8A">
              <w:rPr>
                <w:rFonts w:ascii="Cambria" w:hAnsi="Cambria"/>
                <w:b/>
                <w:i/>
                <w:sz w:val="32"/>
                <w:szCs w:val="32"/>
              </w:rPr>
              <w:t>Tools for</w:t>
            </w:r>
          </w:p>
          <w:p w14:paraId="2C66567E" w14:textId="726C05C3" w:rsidR="00D6438D" w:rsidRPr="002B3B8A" w:rsidRDefault="00D6438D" w:rsidP="005E07C0">
            <w:pPr>
              <w:spacing w:line="120" w:lineRule="atLeast"/>
              <w:jc w:val="center"/>
              <w:rPr>
                <w:rFonts w:ascii="Cambria" w:hAnsi="Cambria"/>
                <w:b/>
                <w:i/>
                <w:sz w:val="32"/>
                <w:szCs w:val="32"/>
              </w:rPr>
            </w:pPr>
            <w:r w:rsidRPr="002B3B8A">
              <w:rPr>
                <w:rFonts w:ascii="Cambria" w:hAnsi="Cambria"/>
                <w:b/>
                <w:i/>
                <w:sz w:val="32"/>
                <w:szCs w:val="32"/>
              </w:rPr>
              <w:t>Relaxing</w:t>
            </w:r>
            <w:r w:rsidR="003A5CB0">
              <w:rPr>
                <w:rFonts w:ascii="Cambria" w:hAnsi="Cambria"/>
                <w:b/>
                <w:i/>
                <w:sz w:val="32"/>
                <w:szCs w:val="32"/>
              </w:rPr>
              <w:t xml:space="preserve"> and </w:t>
            </w:r>
            <w:r w:rsidRPr="002B3B8A">
              <w:rPr>
                <w:rFonts w:ascii="Cambria" w:hAnsi="Cambria"/>
                <w:b/>
                <w:i/>
                <w:sz w:val="32"/>
                <w:szCs w:val="32"/>
              </w:rPr>
              <w:t>Grounding</w:t>
            </w:r>
          </w:p>
          <w:p w14:paraId="6D10E947" w14:textId="1701D6E8" w:rsidR="00D6438D" w:rsidRPr="002B3B8A" w:rsidRDefault="007C7BBA" w:rsidP="005E07C0">
            <w:pPr>
              <w:jc w:val="center"/>
              <w:rPr>
                <w:rFonts w:ascii="Cambria" w:hAnsi="Cambria"/>
                <w:sz w:val="20"/>
                <w:szCs w:val="20"/>
              </w:rPr>
            </w:pPr>
            <w:r w:rsidRPr="00A646F7">
              <w:rPr>
                <w:rFonts w:ascii="Cambria" w:hAnsi="Cambria"/>
                <w:sz w:val="20"/>
                <w:szCs w:val="20"/>
              </w:rPr>
              <w:t>Revised</w:t>
            </w:r>
            <w:r w:rsidR="00382E89" w:rsidRPr="00A646F7">
              <w:rPr>
                <w:rFonts w:ascii="Cambria" w:hAnsi="Cambria"/>
                <w:sz w:val="20"/>
                <w:szCs w:val="20"/>
              </w:rPr>
              <w:t xml:space="preserve"> April 2018</w:t>
            </w:r>
          </w:p>
        </w:tc>
        <w:tc>
          <w:tcPr>
            <w:tcW w:w="2719" w:type="dxa"/>
            <w:tcBorders>
              <w:top w:val="thinThickSmallGap" w:sz="24" w:space="0" w:color="auto"/>
              <w:bottom w:val="thickThinSmallGap" w:sz="24" w:space="0" w:color="auto"/>
            </w:tcBorders>
          </w:tcPr>
          <w:p w14:paraId="3CD229E7" w14:textId="77777777" w:rsidR="00D6438D" w:rsidRPr="002B3B8A" w:rsidRDefault="00D6438D" w:rsidP="005E07C0">
            <w:pPr>
              <w:jc w:val="center"/>
              <w:rPr>
                <w:rFonts w:ascii="Cambria" w:hAnsi="Cambria"/>
              </w:rPr>
            </w:pPr>
            <w:r w:rsidRPr="002B3B8A">
              <w:rPr>
                <w:rFonts w:ascii="Cambria" w:hAnsi="Cambria"/>
                <w:noProof/>
                <w:lang w:bidi="ar-SA"/>
              </w:rPr>
              <w:drawing>
                <wp:inline distT="0" distB="0" distL="0" distR="0" wp14:anchorId="48A9C126" wp14:editId="3363BB14">
                  <wp:extent cx="1409700" cy="635000"/>
                  <wp:effectExtent l="25400" t="0" r="0" b="0"/>
                  <wp:docPr id="17" name="Picture 4" descr="Stacked logo with tag 2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logo with tag 2 color jpg"/>
                          <pic:cNvPicPr>
                            <a:picLocks noChangeAspect="1" noChangeArrowheads="1"/>
                          </pic:cNvPicPr>
                        </pic:nvPicPr>
                        <pic:blipFill>
                          <a:blip r:embed="rId10"/>
                          <a:srcRect/>
                          <a:stretch>
                            <a:fillRect/>
                          </a:stretch>
                        </pic:blipFill>
                        <pic:spPr bwMode="auto">
                          <a:xfrm>
                            <a:off x="0" y="0"/>
                            <a:ext cx="1409700" cy="635000"/>
                          </a:xfrm>
                          <a:prstGeom prst="rect">
                            <a:avLst/>
                          </a:prstGeom>
                          <a:noFill/>
                          <a:ln w="9525">
                            <a:noFill/>
                            <a:miter lim="800000"/>
                            <a:headEnd/>
                            <a:tailEnd/>
                          </a:ln>
                        </pic:spPr>
                      </pic:pic>
                    </a:graphicData>
                  </a:graphic>
                </wp:inline>
              </w:drawing>
            </w:r>
          </w:p>
        </w:tc>
      </w:tr>
    </w:tbl>
    <w:p w14:paraId="03EF7778" w14:textId="77777777" w:rsidR="007940C0" w:rsidRPr="002B3B8A" w:rsidRDefault="007940C0" w:rsidP="007940C0">
      <w:pPr>
        <w:widowControl w:val="0"/>
        <w:autoSpaceDE w:val="0"/>
        <w:autoSpaceDN w:val="0"/>
        <w:adjustRightInd w:val="0"/>
        <w:rPr>
          <w:rFonts w:ascii="Cambria" w:hAnsi="Cambria" w:cs="Arial-BoldMT"/>
          <w:b/>
          <w:bCs/>
          <w:sz w:val="36"/>
          <w:szCs w:val="36"/>
        </w:rPr>
      </w:pPr>
    </w:p>
    <w:p w14:paraId="14C6DC6F" w14:textId="05D65F01" w:rsidR="007940C0" w:rsidRDefault="00090E1B" w:rsidP="007940C0">
      <w:pPr>
        <w:widowControl w:val="0"/>
        <w:autoSpaceDE w:val="0"/>
        <w:autoSpaceDN w:val="0"/>
        <w:adjustRightInd w:val="0"/>
        <w:rPr>
          <w:rFonts w:ascii="Cambria" w:hAnsi="Cambria" w:cs="Arial-BoldMT"/>
          <w:b/>
          <w:bCs/>
        </w:rPr>
      </w:pPr>
      <w:r w:rsidRPr="00C75203">
        <w:rPr>
          <w:rFonts w:ascii="Cambria" w:hAnsi="Cambria" w:cs="Arial-BoldMT"/>
          <w:b/>
          <w:bCs/>
        </w:rPr>
        <w:t>T</w:t>
      </w:r>
      <w:r w:rsidR="007940C0" w:rsidRPr="00C75203">
        <w:rPr>
          <w:rFonts w:ascii="Cambria" w:hAnsi="Cambria" w:cs="Arial-BoldMT"/>
          <w:b/>
          <w:bCs/>
        </w:rPr>
        <w:t>hese tools can be used either in t</w:t>
      </w:r>
      <w:r w:rsidRPr="00C75203">
        <w:rPr>
          <w:rFonts w:ascii="Cambria" w:hAnsi="Cambria" w:cs="Arial-BoldMT"/>
          <w:b/>
          <w:bCs/>
        </w:rPr>
        <w:t xml:space="preserve">he moment of interaction with another person </w:t>
      </w:r>
      <w:r w:rsidR="007940C0" w:rsidRPr="00C75203">
        <w:rPr>
          <w:rFonts w:ascii="Cambria" w:hAnsi="Cambria" w:cs="Arial-BoldMT"/>
          <w:b/>
          <w:bCs/>
        </w:rPr>
        <w:t xml:space="preserve">or </w:t>
      </w:r>
      <w:r w:rsidR="00011984" w:rsidRPr="00C75203">
        <w:rPr>
          <w:rFonts w:ascii="Cambria" w:hAnsi="Cambria" w:cs="Arial-BoldMT"/>
          <w:b/>
          <w:bCs/>
        </w:rPr>
        <w:t xml:space="preserve">in </w:t>
      </w:r>
      <w:r w:rsidR="000427FE" w:rsidRPr="00C75203">
        <w:rPr>
          <w:rFonts w:ascii="Cambria" w:hAnsi="Cambria" w:cs="Arial-BoldMT"/>
          <w:b/>
          <w:bCs/>
        </w:rPr>
        <w:t>other stressful mo</w:t>
      </w:r>
      <w:r w:rsidR="003A5CB0" w:rsidRPr="00C75203">
        <w:rPr>
          <w:rFonts w:ascii="Cambria" w:hAnsi="Cambria" w:cs="Arial-BoldMT"/>
          <w:b/>
          <w:bCs/>
        </w:rPr>
        <w:t xml:space="preserve">ments during the </w:t>
      </w:r>
      <w:r w:rsidR="00662DB4" w:rsidRPr="00C75203">
        <w:rPr>
          <w:rFonts w:ascii="Cambria" w:hAnsi="Cambria" w:cs="Arial-BoldMT"/>
          <w:b/>
          <w:bCs/>
        </w:rPr>
        <w:t>day</w:t>
      </w:r>
      <w:r w:rsidR="007940C0" w:rsidRPr="00C75203">
        <w:rPr>
          <w:rFonts w:ascii="Cambria" w:hAnsi="Cambria" w:cs="Arial-BoldMT"/>
          <w:b/>
          <w:bCs/>
        </w:rPr>
        <w:t xml:space="preserve">. </w:t>
      </w:r>
      <w:r w:rsidR="007940C0" w:rsidRPr="00570BF0">
        <w:rPr>
          <w:rFonts w:ascii="Cambria" w:hAnsi="Cambria" w:cs="Arial-BoldMT"/>
          <w:b/>
          <w:bCs/>
        </w:rPr>
        <w:t xml:space="preserve">Some </w:t>
      </w:r>
      <w:r w:rsidR="00041AE9" w:rsidRPr="00570BF0">
        <w:rPr>
          <w:rFonts w:ascii="Cambria" w:hAnsi="Cambria" w:cs="Arial-BoldMT"/>
          <w:b/>
          <w:bCs/>
        </w:rPr>
        <w:t>are ideal</w:t>
      </w:r>
      <w:r w:rsidR="007940C0" w:rsidRPr="00570BF0">
        <w:rPr>
          <w:rFonts w:ascii="Cambria" w:hAnsi="Cambria" w:cs="Arial-BoldMT"/>
          <w:b/>
          <w:bCs/>
        </w:rPr>
        <w:t xml:space="preserve"> </w:t>
      </w:r>
      <w:r w:rsidR="000707EF" w:rsidRPr="00570BF0">
        <w:rPr>
          <w:rFonts w:ascii="Cambria" w:hAnsi="Cambria" w:cs="Arial-BoldMT"/>
          <w:b/>
          <w:bCs/>
        </w:rPr>
        <w:t xml:space="preserve">in </w:t>
      </w:r>
      <w:r w:rsidR="007940C0" w:rsidRPr="00570BF0">
        <w:rPr>
          <w:rFonts w:ascii="Cambria" w:hAnsi="Cambria" w:cs="Arial-BoldMT"/>
          <w:b/>
          <w:bCs/>
        </w:rPr>
        <w:t xml:space="preserve">a minute to five minutes of solitude. Others can be done anywhere.  </w:t>
      </w:r>
      <w:r w:rsidR="00570BF0" w:rsidRPr="00032DEB">
        <w:rPr>
          <w:rFonts w:ascii="Cambria" w:hAnsi="Cambria"/>
          <w:b/>
        </w:rPr>
        <w:t>Some can help to reduce feelings of “brain fog” or disorientation and increase alertness and mental focus</w:t>
      </w:r>
      <w:r w:rsidR="005E21B1">
        <w:rPr>
          <w:rFonts w:ascii="Cambria" w:hAnsi="Cambria"/>
          <w:b/>
        </w:rPr>
        <w:t>.</w:t>
      </w:r>
      <w:r w:rsidR="00570BF0" w:rsidRPr="00570BF0">
        <w:rPr>
          <w:rFonts w:ascii="Cambria" w:hAnsi="Cambria" w:cs="Arial-BoldMT"/>
          <w:b/>
          <w:bCs/>
        </w:rPr>
        <w:t xml:space="preserve"> </w:t>
      </w:r>
      <w:r w:rsidR="00B5043D" w:rsidRPr="00570BF0">
        <w:rPr>
          <w:rFonts w:ascii="Cambria" w:hAnsi="Cambria" w:cs="Arial-BoldMT"/>
          <w:b/>
          <w:bCs/>
        </w:rPr>
        <w:t>Weave t</w:t>
      </w:r>
      <w:r w:rsidR="00011984" w:rsidRPr="00570BF0">
        <w:rPr>
          <w:rFonts w:ascii="Cambria" w:hAnsi="Cambria" w:cs="Arial-BoldMT"/>
          <w:b/>
          <w:bCs/>
        </w:rPr>
        <w:t>hese into your work</w:t>
      </w:r>
      <w:r w:rsidR="00B5043D" w:rsidRPr="00570BF0">
        <w:rPr>
          <w:rFonts w:ascii="Cambria" w:hAnsi="Cambria" w:cs="Arial-BoldMT"/>
          <w:b/>
          <w:bCs/>
        </w:rPr>
        <w:t xml:space="preserve">days and beyond to reduce your stress and </w:t>
      </w:r>
      <w:r w:rsidR="006142EA" w:rsidRPr="00570BF0">
        <w:rPr>
          <w:rFonts w:ascii="Cambria" w:hAnsi="Cambria" w:cs="Arial-BoldMT"/>
          <w:b/>
          <w:bCs/>
        </w:rPr>
        <w:t xml:space="preserve">to </w:t>
      </w:r>
      <w:r w:rsidR="00B5043D" w:rsidRPr="00570BF0">
        <w:rPr>
          <w:rFonts w:ascii="Cambria" w:hAnsi="Cambria" w:cs="Arial-BoldMT"/>
          <w:b/>
          <w:bCs/>
        </w:rPr>
        <w:t>work</w:t>
      </w:r>
      <w:r w:rsidR="007940C0" w:rsidRPr="00570BF0">
        <w:rPr>
          <w:rFonts w:ascii="Cambria" w:hAnsi="Cambria" w:cs="Arial-BoldMT"/>
          <w:b/>
          <w:bCs/>
        </w:rPr>
        <w:t xml:space="preserve"> at your maximum potential.</w:t>
      </w:r>
      <w:r w:rsidR="00570BF0" w:rsidRPr="00570BF0">
        <w:rPr>
          <w:rFonts w:ascii="Cambria" w:hAnsi="Cambria" w:cs="Arial-BoldMT"/>
          <w:b/>
          <w:bCs/>
        </w:rPr>
        <w:t xml:space="preserve">  </w:t>
      </w:r>
    </w:p>
    <w:p w14:paraId="6AF7A435" w14:textId="77777777" w:rsidR="00032DEB" w:rsidRPr="00C75203" w:rsidRDefault="00032DEB" w:rsidP="007940C0">
      <w:pPr>
        <w:widowControl w:val="0"/>
        <w:autoSpaceDE w:val="0"/>
        <w:autoSpaceDN w:val="0"/>
        <w:adjustRightInd w:val="0"/>
        <w:rPr>
          <w:rFonts w:ascii="Cambria" w:hAnsi="Cambria" w:cs="Arial-BoldMT"/>
          <w:bCs/>
          <w:i/>
          <w:color w:val="FF0000"/>
        </w:rPr>
      </w:pPr>
    </w:p>
    <w:p w14:paraId="52B08C81" w14:textId="57D3E3D9" w:rsidR="005E4BB3" w:rsidRPr="002B3B8A" w:rsidRDefault="005E4BB3" w:rsidP="005E4BB3">
      <w:pPr>
        <w:pBdr>
          <w:top w:val="single" w:sz="24" w:space="1" w:color="auto"/>
          <w:left w:val="single" w:sz="24" w:space="4" w:color="auto"/>
          <w:bottom w:val="single" w:sz="24" w:space="1" w:color="auto"/>
          <w:right w:val="single" w:sz="24" w:space="4" w:color="auto"/>
        </w:pBdr>
        <w:jc w:val="center"/>
        <w:rPr>
          <w:rFonts w:ascii="Cambria" w:hAnsi="Cambria"/>
          <w:b/>
          <w:i/>
          <w:sz w:val="28"/>
          <w:szCs w:val="28"/>
        </w:rPr>
      </w:pPr>
      <w:r>
        <w:rPr>
          <w:rFonts w:ascii="Cambria" w:hAnsi="Cambria"/>
          <w:b/>
          <w:i/>
          <w:sz w:val="28"/>
          <w:szCs w:val="28"/>
        </w:rPr>
        <w:t>Relaxing</w:t>
      </w:r>
      <w:r w:rsidR="001A4577">
        <w:rPr>
          <w:rFonts w:ascii="Cambria" w:hAnsi="Cambria"/>
          <w:b/>
          <w:i/>
          <w:sz w:val="28"/>
          <w:szCs w:val="28"/>
        </w:rPr>
        <w:t xml:space="preserve"> and Grounding</w:t>
      </w:r>
    </w:p>
    <w:p w14:paraId="4F88EB1D" w14:textId="71E495E8" w:rsidR="005E4BB3" w:rsidRPr="00C75203" w:rsidRDefault="005E4BB3" w:rsidP="00C75203">
      <w:pPr>
        <w:widowControl w:val="0"/>
        <w:autoSpaceDE w:val="0"/>
        <w:autoSpaceDN w:val="0"/>
        <w:adjustRightInd w:val="0"/>
        <w:rPr>
          <w:rFonts w:ascii="Cambria" w:hAnsi="Cambria" w:cs="Arial-BoldMT"/>
          <w:bCs/>
          <w:i/>
          <w:color w:val="FF0000"/>
        </w:rPr>
      </w:pPr>
    </w:p>
    <w:p w14:paraId="129F371E" w14:textId="77777777" w:rsidR="00D6438D" w:rsidRPr="002B3B8A" w:rsidRDefault="00D6438D" w:rsidP="007940C0">
      <w:pPr>
        <w:widowControl w:val="0"/>
        <w:autoSpaceDE w:val="0"/>
        <w:autoSpaceDN w:val="0"/>
        <w:adjustRightInd w:val="0"/>
        <w:jc w:val="center"/>
        <w:rPr>
          <w:rFonts w:ascii="Cambria" w:hAnsi="Cambria" w:cs="Arial-BoldMT"/>
          <w:b/>
          <w:bCs/>
        </w:rPr>
      </w:pPr>
      <w:r w:rsidRPr="002B3B8A">
        <w:rPr>
          <w:rFonts w:ascii="Cambria" w:hAnsi="Cambria" w:cs="Arial-BoldMT"/>
          <w:b/>
          <w:bCs/>
        </w:rPr>
        <w:t>Breathing</w:t>
      </w:r>
    </w:p>
    <w:p w14:paraId="011224E9" w14:textId="77777777" w:rsidR="00D6438D" w:rsidRPr="002B3B8A" w:rsidRDefault="00D6438D" w:rsidP="00D6438D">
      <w:pPr>
        <w:widowControl w:val="0"/>
        <w:autoSpaceDE w:val="0"/>
        <w:autoSpaceDN w:val="0"/>
        <w:adjustRightInd w:val="0"/>
        <w:ind w:left="360" w:hanging="360"/>
        <w:rPr>
          <w:rFonts w:ascii="Cambria" w:hAnsi="Cambria" w:cs="Arial-BoldMT"/>
          <w:bCs/>
        </w:rPr>
      </w:pPr>
      <w:r w:rsidRPr="002B3B8A">
        <w:rPr>
          <w:rFonts w:ascii="Cambria" w:hAnsi="Cambria" w:cs="Arial-BoldMT"/>
          <w:b/>
          <w:bCs/>
        </w:rPr>
        <w:t xml:space="preserve">Observe Your Breath.  </w:t>
      </w:r>
      <w:r w:rsidRPr="002B3B8A">
        <w:rPr>
          <w:rFonts w:ascii="Cambria" w:hAnsi="Cambria" w:cs="Arial-BoldMT"/>
          <w:bCs/>
        </w:rPr>
        <w:t>Sit comfortably erect and observe your breathing without trying to control it.  Just notice your breath go in and out.</w:t>
      </w:r>
    </w:p>
    <w:p w14:paraId="301EBC29" w14:textId="77777777" w:rsidR="00D6438D" w:rsidRPr="002B3B8A" w:rsidRDefault="00076DFA" w:rsidP="00D6438D">
      <w:pPr>
        <w:widowControl w:val="0"/>
        <w:autoSpaceDE w:val="0"/>
        <w:autoSpaceDN w:val="0"/>
        <w:adjustRightInd w:val="0"/>
        <w:ind w:left="360" w:hanging="360"/>
        <w:rPr>
          <w:rFonts w:ascii="Cambria" w:hAnsi="Cambria" w:cs="Arial-BoldMT"/>
          <w:bCs/>
        </w:rPr>
      </w:pPr>
      <w:r w:rsidRPr="002B3B8A">
        <w:rPr>
          <w:rFonts w:ascii="Cambria" w:hAnsi="Cambria" w:cs="Arial-BoldMT"/>
          <w:b/>
          <w:bCs/>
        </w:rPr>
        <w:t>Vigorous Exhale</w:t>
      </w:r>
      <w:r w:rsidR="00D6438D" w:rsidRPr="002B3B8A">
        <w:rPr>
          <w:rFonts w:ascii="Cambria" w:hAnsi="Cambria" w:cs="Arial-BoldMT"/>
          <w:b/>
          <w:bCs/>
        </w:rPr>
        <w:t xml:space="preserve">.  </w:t>
      </w:r>
      <w:r w:rsidRPr="002B3B8A">
        <w:rPr>
          <w:rFonts w:ascii="Cambria" w:hAnsi="Cambria" w:cs="Arial-BoldMT"/>
          <w:bCs/>
        </w:rPr>
        <w:t>Inhale a deep breath. Pursing your lips, exhale as powerfully as you can. Repeat 4 times.</w:t>
      </w:r>
    </w:p>
    <w:p w14:paraId="26254F9B" w14:textId="3963719A" w:rsidR="00D6438D" w:rsidRDefault="00D6438D" w:rsidP="00D6438D">
      <w:pPr>
        <w:widowControl w:val="0"/>
        <w:autoSpaceDE w:val="0"/>
        <w:autoSpaceDN w:val="0"/>
        <w:adjustRightInd w:val="0"/>
        <w:ind w:left="360" w:hanging="360"/>
        <w:rPr>
          <w:rFonts w:ascii="Cambria" w:hAnsi="Cambria" w:cs="Arial-BoldMT"/>
          <w:bCs/>
        </w:rPr>
      </w:pPr>
      <w:r w:rsidRPr="002B3B8A">
        <w:rPr>
          <w:rFonts w:ascii="Cambria" w:hAnsi="Cambria" w:cs="Arial-BoldMT"/>
          <w:b/>
          <w:bCs/>
        </w:rPr>
        <w:t>4-7-8</w:t>
      </w:r>
      <w:r w:rsidR="00032DEB">
        <w:rPr>
          <w:rFonts w:ascii="Cambria" w:hAnsi="Cambria" w:cs="Arial-BoldMT"/>
          <w:b/>
          <w:bCs/>
        </w:rPr>
        <w:t>.</w:t>
      </w:r>
      <w:r w:rsidRPr="002B3B8A">
        <w:rPr>
          <w:rFonts w:ascii="Cambria" w:hAnsi="Cambria" w:cs="Verdana"/>
          <w:color w:val="3F3F3F"/>
        </w:rPr>
        <w:t xml:space="preserve"> Close your mouth and </w:t>
      </w:r>
      <w:r w:rsidR="003E7D73" w:rsidRPr="002B3B8A">
        <w:rPr>
          <w:rFonts w:ascii="Cambria" w:hAnsi="Cambria" w:cs="Verdana"/>
          <w:color w:val="3F3F3F"/>
        </w:rPr>
        <w:t>with tong</w:t>
      </w:r>
      <w:r w:rsidR="000707EF" w:rsidRPr="002B3B8A">
        <w:rPr>
          <w:rFonts w:ascii="Cambria" w:hAnsi="Cambria" w:cs="Verdana"/>
          <w:color w:val="3F3F3F"/>
        </w:rPr>
        <w:t xml:space="preserve">ue touching soft palate beside </w:t>
      </w:r>
      <w:r w:rsidR="003E7D73" w:rsidRPr="002B3B8A">
        <w:rPr>
          <w:rFonts w:ascii="Cambria" w:hAnsi="Cambria" w:cs="Verdana"/>
          <w:color w:val="3F3F3F"/>
        </w:rPr>
        <w:t xml:space="preserve">upper front teeth, </w:t>
      </w:r>
      <w:r w:rsidRPr="002B3B8A">
        <w:rPr>
          <w:rFonts w:ascii="Cambria" w:hAnsi="Cambria" w:cs="Verdana"/>
          <w:color w:val="3F3F3F"/>
        </w:rPr>
        <w:t xml:space="preserve">inhale quietly through your nose to a (silent) count of four. Hold your breath for a count of seven. Exhale audibly through your mouth to a count of eight. This equals one breath cycle.  Complete four cycles, then breathe normally. </w:t>
      </w:r>
      <w:r w:rsidRPr="002B3B8A">
        <w:rPr>
          <w:rFonts w:ascii="Cambria" w:hAnsi="Cambria" w:cs="Verdana-Italic"/>
          <w:i/>
          <w:iCs/>
          <w:color w:val="3F3F3F"/>
        </w:rPr>
        <w:t xml:space="preserve">What is important is the </w:t>
      </w:r>
      <w:proofErr w:type="gramStart"/>
      <w:r w:rsidRPr="002B3B8A">
        <w:rPr>
          <w:rFonts w:ascii="Cambria" w:hAnsi="Cambria" w:cs="Verdana-Italic"/>
          <w:i/>
          <w:iCs/>
          <w:color w:val="3F3F3F"/>
        </w:rPr>
        <w:t>ratio of 4-7-8 for inhale</w:t>
      </w:r>
      <w:proofErr w:type="gramEnd"/>
      <w:r w:rsidRPr="002B3B8A">
        <w:rPr>
          <w:rFonts w:ascii="Cambria" w:hAnsi="Cambria" w:cs="Verdana-Italic"/>
          <w:i/>
          <w:iCs/>
          <w:color w:val="3F3F3F"/>
        </w:rPr>
        <w:t xml:space="preserve">, hold, exhale. You will be able to slow it down, which is desirable. Do it at least twice a day.  </w:t>
      </w:r>
      <w:r w:rsidRPr="002B3B8A">
        <w:rPr>
          <w:rFonts w:ascii="Cambria" w:hAnsi="Cambria" w:cs="Arial-BoldMT"/>
          <w:bCs/>
        </w:rPr>
        <w:t xml:space="preserve">[Dr. Andrew Weil. </w:t>
      </w:r>
      <w:hyperlink r:id="rId13" w:history="1">
        <w:r w:rsidRPr="002B3B8A">
          <w:rPr>
            <w:rStyle w:val="Hyperlink"/>
            <w:rFonts w:ascii="Cambria" w:hAnsi="Cambria" w:cs="Arial-BoldMT"/>
            <w:bCs/>
          </w:rPr>
          <w:t>www.drweil.com</w:t>
        </w:r>
      </w:hyperlink>
      <w:r w:rsidRPr="002B3B8A">
        <w:rPr>
          <w:rFonts w:ascii="Cambria" w:hAnsi="Cambria" w:cs="Arial-BoldMT"/>
          <w:bCs/>
        </w:rPr>
        <w:t xml:space="preserve">]  </w:t>
      </w:r>
      <w:hyperlink r:id="rId14" w:history="1">
        <w:r w:rsidR="00032DEB" w:rsidRPr="00653C17">
          <w:rPr>
            <w:rStyle w:val="Hyperlink"/>
            <w:rFonts w:ascii="Cambria" w:hAnsi="Cambria" w:cs="Arial-BoldMT"/>
            <w:bCs/>
          </w:rPr>
          <w:t>https://www.youtube.com/watch?v=YRPh_GaiL8s</w:t>
        </w:r>
      </w:hyperlink>
    </w:p>
    <w:p w14:paraId="0064BBD1" w14:textId="0BD5A112" w:rsidR="00032DEB" w:rsidRPr="00032DEB" w:rsidRDefault="00032DEB" w:rsidP="00032DEB">
      <w:pPr>
        <w:widowControl w:val="0"/>
        <w:autoSpaceDE w:val="0"/>
        <w:autoSpaceDN w:val="0"/>
        <w:adjustRightInd w:val="0"/>
        <w:ind w:left="360" w:hanging="360"/>
        <w:rPr>
          <w:rFonts w:ascii="Cambria" w:hAnsi="Cambria" w:cs="Arial-BoldMT"/>
          <w:bCs/>
        </w:rPr>
      </w:pPr>
      <w:r w:rsidRPr="00032DEB">
        <w:rPr>
          <w:rFonts w:ascii="Cambria" w:hAnsi="Cambria" w:cs="Arial-BoldMT"/>
          <w:b/>
          <w:bCs/>
        </w:rPr>
        <w:t>Diaphragm Breathing</w:t>
      </w:r>
      <w:r>
        <w:rPr>
          <w:rFonts w:ascii="Cambria" w:hAnsi="Cambria" w:cs="Arial-BoldMT"/>
          <w:b/>
          <w:bCs/>
        </w:rPr>
        <w:t xml:space="preserve">.  </w:t>
      </w:r>
      <w:r w:rsidRPr="00032DEB">
        <w:rPr>
          <w:rFonts w:ascii="Cambria" w:hAnsi="Cambria" w:cs="Arial-BoldMT"/>
          <w:bCs/>
        </w:rPr>
        <w:t xml:space="preserve">Close your eyes if you wish.  Place one hand on your chest and one hand on your abdomen and notice which part of your body moves when you breathe as usual.  We invite you to breathe, mindful of using your diaphragm, so that your chest does not need to move and your abdomen does.  Keeping your hands placed, breathe in, extending your diaphragm.  Then breathe out, contracting your diaphragm.  Do two more deep breaths on your own, without the hand placement.  Notice how you feel.  Many find themselves feeling more relaxed and clear-headed.  </w:t>
      </w:r>
    </w:p>
    <w:p w14:paraId="006BC311" w14:textId="77777777" w:rsidR="00D15F40" w:rsidRPr="002B3B8A" w:rsidRDefault="00D15F40" w:rsidP="00D6438D">
      <w:pPr>
        <w:widowControl w:val="0"/>
        <w:autoSpaceDE w:val="0"/>
        <w:autoSpaceDN w:val="0"/>
        <w:adjustRightInd w:val="0"/>
        <w:jc w:val="center"/>
        <w:rPr>
          <w:rFonts w:ascii="Cambria" w:hAnsi="Cambria" w:cs="Arial-BoldMT"/>
          <w:b/>
          <w:bCs/>
        </w:rPr>
      </w:pPr>
    </w:p>
    <w:p w14:paraId="41272586" w14:textId="77777777" w:rsidR="00D6438D" w:rsidRPr="002B3B8A" w:rsidRDefault="00D6438D" w:rsidP="00D6438D">
      <w:pPr>
        <w:widowControl w:val="0"/>
        <w:autoSpaceDE w:val="0"/>
        <w:autoSpaceDN w:val="0"/>
        <w:adjustRightInd w:val="0"/>
        <w:jc w:val="center"/>
        <w:rPr>
          <w:rFonts w:ascii="Cambria" w:hAnsi="Cambria" w:cs="Arial-BoldMT"/>
          <w:b/>
          <w:bCs/>
        </w:rPr>
      </w:pPr>
      <w:r w:rsidRPr="002B3B8A">
        <w:rPr>
          <w:rFonts w:ascii="Cambria" w:hAnsi="Cambria" w:cs="Arial-BoldMT"/>
          <w:b/>
          <w:bCs/>
        </w:rPr>
        <w:t>Progressive Muscle Relaxation</w:t>
      </w:r>
    </w:p>
    <w:p w14:paraId="15D76CAC" w14:textId="77777777" w:rsidR="00D6438D" w:rsidRDefault="00D6438D" w:rsidP="00D6438D">
      <w:pPr>
        <w:widowControl w:val="0"/>
        <w:autoSpaceDE w:val="0"/>
        <w:autoSpaceDN w:val="0"/>
        <w:adjustRightInd w:val="0"/>
        <w:rPr>
          <w:rFonts w:ascii="Cambria" w:hAnsi="Cambria" w:cs="Arial-BoldMT"/>
          <w:bCs/>
        </w:rPr>
      </w:pPr>
      <w:r w:rsidRPr="002B3B8A">
        <w:rPr>
          <w:rFonts w:ascii="Cambria" w:hAnsi="Cambria" w:cs="Arial-BoldMT"/>
          <w:bCs/>
        </w:rPr>
        <w:t xml:space="preserve">Tighten your muscles as much as you can, then release them slowly, consciously letting go of all the tension they hold.  Begin with your facial muscles, moving to neck, then shoulders and back, downward to upper arms, lower arms, wrists, hands and fingers, then downward to torso, then pelvic area, and on to thighs, calves, ankles, feet, toes. </w:t>
      </w:r>
    </w:p>
    <w:p w14:paraId="79C0E847" w14:textId="77777777" w:rsidR="00BA3747" w:rsidRDefault="00BA3747" w:rsidP="00D6438D">
      <w:pPr>
        <w:widowControl w:val="0"/>
        <w:autoSpaceDE w:val="0"/>
        <w:autoSpaceDN w:val="0"/>
        <w:adjustRightInd w:val="0"/>
        <w:rPr>
          <w:rFonts w:ascii="Cambria" w:hAnsi="Cambria" w:cs="Arial-BoldMT"/>
          <w:bCs/>
        </w:rPr>
      </w:pPr>
    </w:p>
    <w:p w14:paraId="0D8BF773" w14:textId="77777777" w:rsidR="00BA3747" w:rsidRPr="00D609E9" w:rsidRDefault="00BA3747" w:rsidP="00BA3747">
      <w:pPr>
        <w:jc w:val="center"/>
        <w:rPr>
          <w:rFonts w:ascii="Cambria" w:hAnsi="Cambria"/>
          <w:b/>
          <w:i/>
        </w:rPr>
      </w:pPr>
      <w:r w:rsidRPr="00D609E9">
        <w:rPr>
          <w:rFonts w:ascii="Cambria" w:hAnsi="Cambria"/>
          <w:b/>
          <w:i/>
        </w:rPr>
        <w:t>Pelvic Floor Relaxation</w:t>
      </w:r>
    </w:p>
    <w:p w14:paraId="789BD6CA" w14:textId="29C6F93B" w:rsidR="00BA3747" w:rsidRPr="00BA3747" w:rsidRDefault="00BA3747" w:rsidP="00D6438D">
      <w:pPr>
        <w:widowControl w:val="0"/>
        <w:autoSpaceDE w:val="0"/>
        <w:autoSpaceDN w:val="0"/>
        <w:adjustRightInd w:val="0"/>
        <w:rPr>
          <w:rFonts w:asciiTheme="minorHAnsi" w:eastAsiaTheme="minorEastAsia" w:hAnsiTheme="minorHAnsi"/>
          <w:lang w:eastAsia="ja-JP" w:bidi="ar-SA"/>
        </w:rPr>
      </w:pPr>
      <w:r w:rsidRPr="007B36CA">
        <w:rPr>
          <w:rFonts w:asciiTheme="minorHAnsi" w:eastAsiaTheme="minorEastAsia" w:hAnsiTheme="minorHAnsi"/>
          <w:lang w:eastAsia="ja-JP" w:bidi="ar-SA"/>
        </w:rPr>
        <w:t>Many of us tighten our pelvic floor when we are stressed. Nerves in that area communicate to the brain to fight or flee. We can move back into our high thinking by relaxing that area. The pelvic floor includes not only the gluts (buttocks) but also the inner muscles that control elimination, a good part of the lower trunk. A good practice is to tighten all those muscles as much as you can, then gradually release until the whole pelvic floor is totally relaxed. Notice how this impacts your whole body, including your brain.</w:t>
      </w:r>
    </w:p>
    <w:p w14:paraId="5C67CD66" w14:textId="77777777" w:rsidR="00570BF0" w:rsidRDefault="00570BF0" w:rsidP="005074B6">
      <w:pPr>
        <w:rPr>
          <w:rFonts w:asciiTheme="minorHAnsi" w:hAnsiTheme="minorHAnsi" w:cs="Arial"/>
          <w:i/>
          <w:color w:val="FF0000"/>
        </w:rPr>
      </w:pPr>
    </w:p>
    <w:p w14:paraId="5C44CC66" w14:textId="77777777" w:rsidR="00032DEB" w:rsidRDefault="00032DEB">
      <w:pPr>
        <w:rPr>
          <w:rFonts w:ascii="Cambria" w:hAnsi="Cambria" w:cs="Arial-BoldMT"/>
          <w:b/>
          <w:bCs/>
        </w:rPr>
      </w:pPr>
      <w:r>
        <w:rPr>
          <w:rFonts w:ascii="Cambria" w:hAnsi="Cambria" w:cs="Arial-BoldMT"/>
          <w:b/>
          <w:bCs/>
        </w:rPr>
        <w:br w:type="page"/>
      </w:r>
    </w:p>
    <w:p w14:paraId="050AC69E" w14:textId="1D90EF9B" w:rsidR="003A5CB0" w:rsidRPr="002B3B8A" w:rsidRDefault="003A5CB0" w:rsidP="003A5CB0">
      <w:pPr>
        <w:widowControl w:val="0"/>
        <w:autoSpaceDE w:val="0"/>
        <w:autoSpaceDN w:val="0"/>
        <w:adjustRightInd w:val="0"/>
        <w:jc w:val="center"/>
        <w:rPr>
          <w:rFonts w:ascii="Cambria" w:hAnsi="Cambria" w:cs="Arial-BoldMT"/>
          <w:b/>
          <w:bCs/>
        </w:rPr>
      </w:pPr>
      <w:r w:rsidRPr="002B3B8A">
        <w:rPr>
          <w:rFonts w:ascii="Cambria" w:hAnsi="Cambria" w:cs="Arial-BoldMT"/>
          <w:b/>
          <w:bCs/>
        </w:rPr>
        <w:lastRenderedPageBreak/>
        <w:t xml:space="preserve">Strong Back, Soft Front  </w:t>
      </w:r>
    </w:p>
    <w:p w14:paraId="09724031" w14:textId="06F61534" w:rsidR="003A5CB0" w:rsidRDefault="003A5CB0" w:rsidP="003A5CB0">
      <w:pPr>
        <w:widowControl w:val="0"/>
        <w:autoSpaceDE w:val="0"/>
        <w:autoSpaceDN w:val="0"/>
        <w:adjustRightInd w:val="0"/>
        <w:rPr>
          <w:rFonts w:asciiTheme="minorHAnsi" w:hAnsiTheme="minorHAnsi" w:cs="Arial-BoldMT"/>
          <w:bCs/>
        </w:rPr>
      </w:pPr>
      <w:r w:rsidRPr="00026DD1">
        <w:rPr>
          <w:rFonts w:asciiTheme="minorHAnsi" w:hAnsiTheme="minorHAnsi" w:cs="Arial-BoldMT"/>
          <w:bCs/>
        </w:rPr>
        <w:t>In the midst of a stressful situation, straighten your back, imagining a string pulling you up from the top of your head. Then take a deep diaphragm breath, relaxing your front outward and mentally softening toward the person/situation you are facing. This process allow</w:t>
      </w:r>
      <w:r w:rsidR="001A4577">
        <w:rPr>
          <w:rFonts w:asciiTheme="minorHAnsi" w:hAnsiTheme="minorHAnsi" w:cs="Arial-BoldMT"/>
          <w:bCs/>
        </w:rPr>
        <w:t>s</w:t>
      </w:r>
      <w:r w:rsidRPr="00026DD1">
        <w:rPr>
          <w:rFonts w:asciiTheme="minorHAnsi" w:hAnsiTheme="minorHAnsi" w:cs="Arial-BoldMT"/>
          <w:bCs/>
        </w:rPr>
        <w:t xml:space="preserve"> you to be strong and vulnerable simultaneously, relaxes your body, and allows you to think more clearly and logically and plan your actions accordingly r</w:t>
      </w:r>
      <w:r>
        <w:rPr>
          <w:rFonts w:asciiTheme="minorHAnsi" w:hAnsiTheme="minorHAnsi" w:cs="Arial-BoldMT"/>
          <w:bCs/>
        </w:rPr>
        <w:t xml:space="preserve">ather than simply being </w:t>
      </w:r>
      <w:r w:rsidRPr="00026DD1">
        <w:rPr>
          <w:rFonts w:asciiTheme="minorHAnsi" w:hAnsiTheme="minorHAnsi" w:cs="Arial-BoldMT"/>
          <w:bCs/>
        </w:rPr>
        <w:t>reactive.</w:t>
      </w:r>
    </w:p>
    <w:p w14:paraId="7F155264" w14:textId="77777777" w:rsidR="003A5CB0" w:rsidRDefault="003A5CB0" w:rsidP="003A5CB0">
      <w:pPr>
        <w:widowControl w:val="0"/>
        <w:autoSpaceDE w:val="0"/>
        <w:autoSpaceDN w:val="0"/>
        <w:adjustRightInd w:val="0"/>
        <w:rPr>
          <w:rFonts w:asciiTheme="minorHAnsi" w:hAnsiTheme="minorHAnsi" w:cs="Arial-BoldMT"/>
          <w:bCs/>
        </w:rPr>
      </w:pPr>
    </w:p>
    <w:p w14:paraId="7E2FA646" w14:textId="1FD62144" w:rsidR="003A5CB0" w:rsidRDefault="003A5CB0" w:rsidP="003A5CB0">
      <w:pPr>
        <w:widowControl w:val="0"/>
        <w:autoSpaceDE w:val="0"/>
        <w:autoSpaceDN w:val="0"/>
        <w:adjustRightInd w:val="0"/>
        <w:rPr>
          <w:rFonts w:asciiTheme="minorHAnsi" w:eastAsiaTheme="minorEastAsia" w:hAnsiTheme="minorHAnsi" w:cs="SourceSansPro-Regular"/>
          <w:color w:val="111214"/>
          <w:lang w:eastAsia="ja-JP" w:bidi="ar-SA"/>
        </w:rPr>
      </w:pPr>
      <w:proofErr w:type="gramStart"/>
      <w:r w:rsidRPr="002B3B8A">
        <w:rPr>
          <w:rFonts w:asciiTheme="minorHAnsi" w:eastAsiaTheme="minorEastAsia" w:hAnsiTheme="minorHAnsi" w:cs="SourceSansPro-Regular"/>
          <w:color w:val="111214"/>
          <w:lang w:eastAsia="ja-JP" w:bidi="ar-SA"/>
        </w:rPr>
        <w:t xml:space="preserve">This process was developed by </w:t>
      </w:r>
      <w:proofErr w:type="spellStart"/>
      <w:r w:rsidRPr="002B3B8A">
        <w:rPr>
          <w:rFonts w:asciiTheme="minorHAnsi" w:eastAsiaTheme="minorEastAsia" w:hAnsiTheme="minorHAnsi" w:cs="SourceSansPro-Regular"/>
          <w:color w:val="111214"/>
          <w:lang w:eastAsia="ja-JP" w:bidi="ar-SA"/>
        </w:rPr>
        <w:t>Roshi</w:t>
      </w:r>
      <w:proofErr w:type="spellEnd"/>
      <w:r w:rsidRPr="002B3B8A">
        <w:rPr>
          <w:rFonts w:asciiTheme="minorHAnsi" w:eastAsiaTheme="minorEastAsia" w:hAnsiTheme="minorHAnsi" w:cs="SourceSansPro-Regular"/>
          <w:color w:val="111214"/>
          <w:lang w:eastAsia="ja-JP" w:bidi="ar-SA"/>
        </w:rPr>
        <w:t xml:space="preserve"> Joan Halifax, creator of the </w:t>
      </w:r>
      <w:r w:rsidRPr="002B3B8A">
        <w:rPr>
          <w:rFonts w:asciiTheme="minorHAnsi" w:eastAsiaTheme="minorEastAsia" w:hAnsiTheme="minorHAnsi" w:cs="SourceSansPro-Regular"/>
          <w:i/>
          <w:color w:val="111214"/>
          <w:lang w:eastAsia="ja-JP" w:bidi="ar-SA"/>
        </w:rPr>
        <w:t>Being with Dying</w:t>
      </w:r>
      <w:r w:rsidRPr="002B3B8A">
        <w:rPr>
          <w:rFonts w:asciiTheme="minorHAnsi" w:eastAsiaTheme="minorEastAsia" w:hAnsiTheme="minorHAnsi" w:cs="SourceSansPro-Regular"/>
          <w:color w:val="111214"/>
          <w:lang w:eastAsia="ja-JP" w:bidi="ar-SA"/>
        </w:rPr>
        <w:t xml:space="preserve"> project</w:t>
      </w:r>
      <w:proofErr w:type="gramEnd"/>
      <w:r w:rsidRPr="002B3B8A">
        <w:rPr>
          <w:rFonts w:asciiTheme="minorHAnsi" w:eastAsiaTheme="minorEastAsia" w:hAnsiTheme="minorHAnsi" w:cs="SourceSansPro-Regular"/>
          <w:color w:val="111214"/>
          <w:lang w:eastAsia="ja-JP" w:bidi="ar-SA"/>
        </w:rPr>
        <w:t xml:space="preserve">. </w:t>
      </w:r>
      <w:proofErr w:type="spellStart"/>
      <w:r w:rsidRPr="002B3B8A">
        <w:rPr>
          <w:rFonts w:asciiTheme="minorHAnsi" w:eastAsiaTheme="minorEastAsia" w:hAnsiTheme="minorHAnsi" w:cs="SourceSansPro-Regular"/>
          <w:color w:val="111214"/>
          <w:lang w:eastAsia="ja-JP" w:bidi="ar-SA"/>
        </w:rPr>
        <w:t>Roshi</w:t>
      </w:r>
      <w:proofErr w:type="spellEnd"/>
      <w:r w:rsidRPr="002B3B8A">
        <w:rPr>
          <w:rFonts w:asciiTheme="minorHAnsi" w:eastAsiaTheme="minorEastAsia" w:hAnsiTheme="minorHAnsi" w:cs="SourceSansPro-Regular"/>
          <w:color w:val="111214"/>
          <w:lang w:eastAsia="ja-JP" w:bidi="ar-SA"/>
        </w:rPr>
        <w:t xml:space="preserve"> Joan says of this practice: It is about the relationship between equanimity and compassion. ‘Strong back’ is equanimity and your capacity to really uphold yourself. 'Soft front' is opening to things as they are…. </w:t>
      </w:r>
      <w:r w:rsidRPr="002B3B8A">
        <w:rPr>
          <w:rFonts w:asciiTheme="minorHAnsi" w:eastAsiaTheme="minorEastAsia" w:hAnsiTheme="minorHAnsi" w:cs="Kameron"/>
          <w:color w:val="24201B"/>
          <w:lang w:eastAsia="ja-JP" w:bidi="ar-SA"/>
        </w:rPr>
        <w:t>The place in your body where these two meet – strong back and soft front – is the brave, tender ground in which to root our caring deeply.</w:t>
      </w:r>
      <w:r w:rsidRPr="002B3B8A">
        <w:rPr>
          <w:rFonts w:asciiTheme="minorHAnsi" w:eastAsiaTheme="minorEastAsia" w:hAnsiTheme="minorHAnsi" w:cs="SourceSansPro-Regular"/>
          <w:color w:val="111214"/>
          <w:lang w:eastAsia="ja-JP" w:bidi="ar-SA"/>
        </w:rPr>
        <w:t xml:space="preserve"> To learn more, </w:t>
      </w:r>
      <w:r w:rsidR="00090E1B">
        <w:rPr>
          <w:rFonts w:asciiTheme="minorHAnsi" w:eastAsiaTheme="minorEastAsia" w:hAnsiTheme="minorHAnsi" w:cs="SourceSansPro-Regular"/>
          <w:color w:val="111214"/>
          <w:lang w:eastAsia="ja-JP" w:bidi="ar-SA"/>
        </w:rPr>
        <w:t xml:space="preserve">do an </w:t>
      </w:r>
      <w:proofErr w:type="gramStart"/>
      <w:r w:rsidR="00090E1B">
        <w:rPr>
          <w:rFonts w:asciiTheme="minorHAnsi" w:eastAsiaTheme="minorEastAsia" w:hAnsiTheme="minorHAnsi" w:cs="SourceSansPro-Regular"/>
          <w:color w:val="111214"/>
          <w:lang w:eastAsia="ja-JP" w:bidi="ar-SA"/>
        </w:rPr>
        <w:t>internet</w:t>
      </w:r>
      <w:proofErr w:type="gramEnd"/>
      <w:r w:rsidR="00090E1B">
        <w:rPr>
          <w:rFonts w:asciiTheme="minorHAnsi" w:eastAsiaTheme="minorEastAsia" w:hAnsiTheme="minorHAnsi" w:cs="SourceSansPro-Regular"/>
          <w:color w:val="111214"/>
          <w:lang w:eastAsia="ja-JP" w:bidi="ar-SA"/>
        </w:rPr>
        <w:t xml:space="preserve"> search for</w:t>
      </w:r>
      <w:r w:rsidRPr="002B3B8A">
        <w:rPr>
          <w:rFonts w:asciiTheme="minorHAnsi" w:eastAsiaTheme="minorEastAsia" w:hAnsiTheme="minorHAnsi" w:cs="SourceSansPro-Regular"/>
          <w:color w:val="111214"/>
          <w:lang w:eastAsia="ja-JP" w:bidi="ar-SA"/>
        </w:rPr>
        <w:t xml:space="preserve"> </w:t>
      </w:r>
      <w:r w:rsidRPr="00090E1B">
        <w:rPr>
          <w:rFonts w:asciiTheme="minorHAnsi" w:eastAsiaTheme="minorEastAsia" w:hAnsiTheme="minorHAnsi" w:cs="SourceSansPro-Regular"/>
          <w:i/>
          <w:color w:val="111214"/>
          <w:lang w:eastAsia="ja-JP" w:bidi="ar-SA"/>
        </w:rPr>
        <w:t>Strong Back, Soft Front Joan Halifax.</w:t>
      </w:r>
    </w:p>
    <w:p w14:paraId="44C237C3" w14:textId="77777777" w:rsidR="006361DA" w:rsidRDefault="006361DA" w:rsidP="003A5CB0">
      <w:pPr>
        <w:widowControl w:val="0"/>
        <w:autoSpaceDE w:val="0"/>
        <w:autoSpaceDN w:val="0"/>
        <w:adjustRightInd w:val="0"/>
        <w:rPr>
          <w:rFonts w:asciiTheme="minorHAnsi" w:eastAsiaTheme="minorEastAsia" w:hAnsiTheme="minorHAnsi" w:cs="SourceSansPro-Regular"/>
          <w:color w:val="111214"/>
          <w:lang w:eastAsia="ja-JP" w:bidi="ar-SA"/>
        </w:rPr>
      </w:pPr>
    </w:p>
    <w:p w14:paraId="1E81916A" w14:textId="219D87C6" w:rsidR="006361DA" w:rsidRPr="006361DA" w:rsidRDefault="006361DA" w:rsidP="006361DA">
      <w:pPr>
        <w:jc w:val="center"/>
        <w:rPr>
          <w:rFonts w:ascii="Cambria" w:hAnsi="Cambria" w:cs="Arial"/>
          <w:b/>
        </w:rPr>
      </w:pPr>
      <w:r w:rsidRPr="006361DA">
        <w:rPr>
          <w:rFonts w:ascii="Cambria" w:hAnsi="Cambria" w:cs="Arial"/>
          <w:b/>
        </w:rPr>
        <w:t xml:space="preserve">Doorknob </w:t>
      </w:r>
      <w:r w:rsidR="0028395D">
        <w:rPr>
          <w:rFonts w:ascii="Cambria" w:hAnsi="Cambria" w:cs="Arial"/>
          <w:b/>
        </w:rPr>
        <w:t>Affirmation</w:t>
      </w:r>
      <w:r w:rsidRPr="006361DA">
        <w:rPr>
          <w:rFonts w:ascii="Cambria" w:hAnsi="Cambria" w:cs="Arial"/>
          <w:b/>
        </w:rPr>
        <w:t xml:space="preserve"> </w:t>
      </w:r>
    </w:p>
    <w:p w14:paraId="6BB44B00" w14:textId="177364C7" w:rsidR="006361DA" w:rsidRPr="002B3B8A" w:rsidRDefault="006361DA" w:rsidP="006361DA">
      <w:pPr>
        <w:rPr>
          <w:rFonts w:ascii="Cambria" w:hAnsi="Cambria" w:cs="Arial"/>
        </w:rPr>
      </w:pPr>
      <w:r w:rsidRPr="002B3B8A">
        <w:rPr>
          <w:rFonts w:ascii="Cambria" w:hAnsi="Cambria" w:cs="Arial"/>
        </w:rPr>
        <w:t xml:space="preserve">As you </w:t>
      </w:r>
      <w:r w:rsidR="0028395D">
        <w:rPr>
          <w:rFonts w:ascii="Cambria" w:hAnsi="Cambria" w:cs="Arial"/>
        </w:rPr>
        <w:t xml:space="preserve">get in your car, </w:t>
      </w:r>
      <w:r w:rsidRPr="002B3B8A">
        <w:rPr>
          <w:rFonts w:ascii="Cambria" w:hAnsi="Cambria" w:cs="Arial"/>
        </w:rPr>
        <w:t>walk down the ha</w:t>
      </w:r>
      <w:r w:rsidR="0028395D">
        <w:rPr>
          <w:rFonts w:ascii="Cambria" w:hAnsi="Cambria" w:cs="Arial"/>
        </w:rPr>
        <w:t>ll to a stressful situation, or you open the door to go into a meeting</w:t>
      </w:r>
      <w:r w:rsidRPr="002B3B8A">
        <w:rPr>
          <w:rFonts w:ascii="Cambria" w:hAnsi="Cambria" w:cs="Arial"/>
        </w:rPr>
        <w:t xml:space="preserve">, think to yourself, </w:t>
      </w:r>
      <w:r w:rsidRPr="002B3B8A">
        <w:rPr>
          <w:rFonts w:ascii="Cambria" w:hAnsi="Cambria" w:cs="Arial"/>
          <w:i/>
        </w:rPr>
        <w:t>I do this work because</w:t>
      </w:r>
      <w:r w:rsidRPr="002B3B8A">
        <w:rPr>
          <w:rFonts w:ascii="Cambria" w:hAnsi="Cambria" w:cs="Arial"/>
        </w:rPr>
        <w:t xml:space="preserve"> </w:t>
      </w:r>
      <w:r w:rsidR="00414345" w:rsidRPr="002B3B8A">
        <w:rPr>
          <w:rFonts w:ascii="Cambria" w:hAnsi="Cambria" w:cs="Arial"/>
        </w:rPr>
        <w:t>. . ..</w:t>
      </w:r>
      <w:r w:rsidRPr="002B3B8A">
        <w:rPr>
          <w:rFonts w:ascii="Cambria" w:hAnsi="Cambria" w:cs="Arial"/>
        </w:rPr>
        <w:t xml:space="preserve">  This reminder of your motivation places your sense of purpose and meaning at the forefront of what you are about to do. (</w:t>
      </w:r>
      <w:proofErr w:type="gramStart"/>
      <w:r w:rsidRPr="002B3B8A">
        <w:rPr>
          <w:rFonts w:ascii="Cambria" w:hAnsi="Cambria" w:cs="Arial"/>
        </w:rPr>
        <w:t>adapted</w:t>
      </w:r>
      <w:proofErr w:type="gramEnd"/>
      <w:r w:rsidRPr="002B3B8A">
        <w:rPr>
          <w:rFonts w:ascii="Cambria" w:hAnsi="Cambria" w:cs="Arial"/>
        </w:rPr>
        <w:t xml:space="preserve"> from Ashley Davis Bush, </w:t>
      </w:r>
      <w:r w:rsidRPr="002B3B8A">
        <w:rPr>
          <w:rFonts w:ascii="Cambria" w:hAnsi="Cambria" w:cs="Arial"/>
          <w:i/>
        </w:rPr>
        <w:t>Little and Often: Using Micro-Practices for Self-Care</w:t>
      </w:r>
      <w:r w:rsidRPr="002B3B8A">
        <w:rPr>
          <w:rFonts w:ascii="Cambria" w:hAnsi="Cambria" w:cs="Arial"/>
        </w:rPr>
        <w:t>, Psychotherapynetworker.org, p. 27.)</w:t>
      </w:r>
    </w:p>
    <w:p w14:paraId="4D4B5F38" w14:textId="77777777" w:rsidR="00CA5581" w:rsidRDefault="00CA5581" w:rsidP="003A6444">
      <w:pPr>
        <w:jc w:val="center"/>
        <w:rPr>
          <w:rFonts w:asciiTheme="minorHAnsi" w:hAnsiTheme="minorHAnsi" w:cs="Arial"/>
          <w:b/>
        </w:rPr>
      </w:pPr>
    </w:p>
    <w:p w14:paraId="4EEBE316" w14:textId="77777777" w:rsidR="003A6444" w:rsidRPr="002B3B8A" w:rsidRDefault="003A6444" w:rsidP="003A6444">
      <w:pPr>
        <w:jc w:val="center"/>
        <w:rPr>
          <w:rFonts w:asciiTheme="minorHAnsi" w:hAnsiTheme="minorHAnsi" w:cs="Arial"/>
          <w:b/>
        </w:rPr>
      </w:pPr>
      <w:r w:rsidRPr="002B3B8A">
        <w:rPr>
          <w:rFonts w:asciiTheme="minorHAnsi" w:hAnsiTheme="minorHAnsi" w:cs="Arial"/>
          <w:b/>
        </w:rPr>
        <w:t>Peripheral Vision Exercise</w:t>
      </w:r>
    </w:p>
    <w:p w14:paraId="6A67D2B2" w14:textId="4A9F3A57" w:rsidR="00B66C9D" w:rsidRPr="00B66C9D" w:rsidRDefault="00B66C9D" w:rsidP="00B66C9D">
      <w:pPr>
        <w:jc w:val="both"/>
        <w:rPr>
          <w:rFonts w:ascii="Cambria" w:hAnsi="Cambria"/>
        </w:rPr>
      </w:pPr>
      <w:r w:rsidRPr="00B66C9D">
        <w:rPr>
          <w:rFonts w:ascii="Cambria" w:hAnsi="Cambria"/>
        </w:rPr>
        <w:t xml:space="preserve">Please stand up and allow some space between yourself and those near you.  Place both arms in front of you, shoulder height with both index fingers pointing up.  Focus on your </w:t>
      </w:r>
      <w:proofErr w:type="gramStart"/>
      <w:r w:rsidRPr="00B66C9D">
        <w:rPr>
          <w:rFonts w:ascii="Cambria" w:hAnsi="Cambria"/>
        </w:rPr>
        <w:t>finger tips</w:t>
      </w:r>
      <w:proofErr w:type="gramEnd"/>
      <w:r w:rsidRPr="00B66C9D">
        <w:rPr>
          <w:rFonts w:ascii="Cambria" w:hAnsi="Cambria"/>
        </w:rPr>
        <w:t>.  Slowly move both arms outward, and keep looking at both fingers.  Stop at the point where you</w:t>
      </w:r>
      <w:r w:rsidR="001A4577">
        <w:rPr>
          <w:rFonts w:ascii="Cambria" w:hAnsi="Cambria"/>
        </w:rPr>
        <w:t xml:space="preserve"> can still just see both finger</w:t>
      </w:r>
      <w:r w:rsidRPr="00B66C9D">
        <w:rPr>
          <w:rFonts w:ascii="Cambria" w:hAnsi="Cambria"/>
        </w:rPr>
        <w:t xml:space="preserve">tips.  You are using peripheral vision.  </w:t>
      </w:r>
    </w:p>
    <w:p w14:paraId="39DEA924" w14:textId="77777777" w:rsidR="00B66C9D" w:rsidRPr="00B66C9D" w:rsidRDefault="00B66C9D" w:rsidP="00B66C9D">
      <w:pPr>
        <w:jc w:val="center"/>
        <w:rPr>
          <w:rFonts w:ascii="Cambria" w:hAnsi="Cambria"/>
          <w:b/>
          <w:i/>
        </w:rPr>
      </w:pPr>
    </w:p>
    <w:p w14:paraId="54F63D35" w14:textId="77777777" w:rsidR="009C6D6F" w:rsidRPr="002B3B8A" w:rsidRDefault="009C6D6F" w:rsidP="009C6D6F">
      <w:pPr>
        <w:jc w:val="center"/>
        <w:rPr>
          <w:rFonts w:ascii="Cambria" w:hAnsi="Cambria"/>
          <w:b/>
        </w:rPr>
      </w:pPr>
      <w:r w:rsidRPr="002B3B8A">
        <w:rPr>
          <w:rFonts w:ascii="Cambria" w:hAnsi="Cambria"/>
          <w:b/>
        </w:rPr>
        <w:t>Tactile Grounding Tools</w:t>
      </w:r>
    </w:p>
    <w:p w14:paraId="0596EA82" w14:textId="77777777" w:rsidR="009C6D6F" w:rsidRPr="002B3B8A" w:rsidRDefault="009C6D6F" w:rsidP="009C6D6F">
      <w:pPr>
        <w:rPr>
          <w:rFonts w:ascii="Cambria" w:hAnsi="Cambria"/>
        </w:rPr>
      </w:pPr>
      <w:r w:rsidRPr="002B3B8A">
        <w:rPr>
          <w:rFonts w:ascii="Cambria" w:hAnsi="Cambria"/>
        </w:rPr>
        <w:t xml:space="preserve">When you are drifting off while sitting in a boring meeting—or spacing out from anxiety while standing at a podium—you can try this tool. You need to be able to use a part of your body to initiate some voluntary tactile contact. Hands are easiest, but </w:t>
      </w:r>
      <w:r w:rsidR="00D4754C" w:rsidRPr="002B3B8A">
        <w:rPr>
          <w:rFonts w:ascii="Cambria" w:hAnsi="Cambria"/>
        </w:rPr>
        <w:t xml:space="preserve">sometimes </w:t>
      </w:r>
      <w:r w:rsidRPr="002B3B8A">
        <w:rPr>
          <w:rFonts w:ascii="Cambria" w:hAnsi="Cambria"/>
        </w:rPr>
        <w:t>you can use feet</w:t>
      </w:r>
      <w:r w:rsidR="00D4754C" w:rsidRPr="002B3B8A">
        <w:rPr>
          <w:rFonts w:ascii="Cambria" w:hAnsi="Cambria"/>
        </w:rPr>
        <w:t xml:space="preserve"> as well</w:t>
      </w:r>
      <w:r w:rsidRPr="002B3B8A">
        <w:rPr>
          <w:rFonts w:ascii="Cambria" w:hAnsi="Cambria"/>
        </w:rPr>
        <w:t xml:space="preserve">. </w:t>
      </w:r>
    </w:p>
    <w:p w14:paraId="09AF1EF3" w14:textId="77777777" w:rsidR="009C6D6F" w:rsidRPr="002B3B8A" w:rsidRDefault="009C6D6F" w:rsidP="009C6D6F">
      <w:pPr>
        <w:pStyle w:val="ListParagraph"/>
        <w:numPr>
          <w:ilvl w:val="0"/>
          <w:numId w:val="4"/>
        </w:numPr>
        <w:rPr>
          <w:rFonts w:ascii="Cambria" w:hAnsi="Cambria"/>
        </w:rPr>
      </w:pPr>
      <w:r w:rsidRPr="002B3B8A">
        <w:rPr>
          <w:rFonts w:ascii="Cambria" w:hAnsi="Cambria"/>
        </w:rPr>
        <w:t xml:space="preserve">You need to have easy access to some objects that your hands can touch—paper clips or coins in your pockets, your clothing, or a podium, chair, or sofa. </w:t>
      </w:r>
    </w:p>
    <w:p w14:paraId="1E42F9B7" w14:textId="77777777" w:rsidR="009C6D6F" w:rsidRPr="002B3B8A" w:rsidRDefault="009C6D6F" w:rsidP="009C6D6F">
      <w:pPr>
        <w:pStyle w:val="ListParagraph"/>
        <w:numPr>
          <w:ilvl w:val="0"/>
          <w:numId w:val="4"/>
        </w:numPr>
        <w:rPr>
          <w:rFonts w:ascii="Cambria" w:hAnsi="Cambria"/>
        </w:rPr>
      </w:pPr>
      <w:r w:rsidRPr="002B3B8A">
        <w:rPr>
          <w:rFonts w:ascii="Cambria" w:hAnsi="Cambria"/>
        </w:rPr>
        <w:t>Let your fingers quickly and quietly explore an object.</w:t>
      </w:r>
    </w:p>
    <w:p w14:paraId="0A72A61E" w14:textId="77777777" w:rsidR="009C6D6F" w:rsidRPr="002B3B8A" w:rsidRDefault="009C6D6F" w:rsidP="009C6D6F">
      <w:pPr>
        <w:pStyle w:val="ListParagraph"/>
        <w:numPr>
          <w:ilvl w:val="0"/>
          <w:numId w:val="4"/>
        </w:numPr>
        <w:rPr>
          <w:rFonts w:ascii="Cambria" w:hAnsi="Cambria"/>
        </w:rPr>
      </w:pPr>
      <w:r w:rsidRPr="002B3B8A">
        <w:rPr>
          <w:rFonts w:ascii="Cambria" w:hAnsi="Cambria"/>
        </w:rPr>
        <w:t xml:space="preserve">Invite your mind to attend to the tactile qualities </w:t>
      </w:r>
      <w:r w:rsidR="001670DB" w:rsidRPr="002B3B8A">
        <w:rPr>
          <w:rFonts w:ascii="Cambria" w:hAnsi="Cambria"/>
        </w:rPr>
        <w:t>you experience</w:t>
      </w:r>
      <w:r w:rsidRPr="002B3B8A">
        <w:rPr>
          <w:rFonts w:ascii="Cambria" w:hAnsi="Cambria"/>
        </w:rPr>
        <w:t xml:space="preserve">: size, shape, texture, temperature, etc. </w:t>
      </w:r>
    </w:p>
    <w:p w14:paraId="6B5B8F0F" w14:textId="6E33B987" w:rsidR="00026DD1" w:rsidRPr="00026DD1" w:rsidRDefault="00B66C9D" w:rsidP="00026DD1">
      <w:pPr>
        <w:pStyle w:val="ListParagraph"/>
        <w:numPr>
          <w:ilvl w:val="0"/>
          <w:numId w:val="4"/>
        </w:numPr>
        <w:rPr>
          <w:rFonts w:ascii="Cambria" w:hAnsi="Cambria"/>
        </w:rPr>
      </w:pPr>
      <w:r>
        <w:rPr>
          <w:rFonts w:ascii="Cambria" w:hAnsi="Cambria"/>
        </w:rPr>
        <w:t xml:space="preserve">You may also </w:t>
      </w:r>
      <w:r w:rsidR="00026DD1" w:rsidRPr="00026DD1">
        <w:rPr>
          <w:rFonts w:ascii="Cambria" w:hAnsi="Cambria"/>
        </w:rPr>
        <w:t>use your feet to tap the floor or bump against the chair. This simple exercise of voluntary touching and intentional noticing can usually bring you back into a more focused and alert state quickly.</w:t>
      </w:r>
    </w:p>
    <w:p w14:paraId="43FC4AF8" w14:textId="4CFD381F" w:rsidR="00624A1D" w:rsidRPr="003A6444" w:rsidRDefault="00624A1D" w:rsidP="00624A1D">
      <w:pPr>
        <w:pStyle w:val="ListParagraph"/>
        <w:numPr>
          <w:ilvl w:val="0"/>
          <w:numId w:val="4"/>
        </w:numPr>
        <w:rPr>
          <w:rFonts w:ascii="Cambria" w:hAnsi="Cambria"/>
        </w:rPr>
      </w:pPr>
      <w:r w:rsidRPr="002B3B8A">
        <w:rPr>
          <w:rFonts w:ascii="Cambria" w:hAnsi="Cambria"/>
        </w:rPr>
        <w:t>Take off your shoes and feel your toes and the soles of your feet against the floor or the grass or dirt. Feel the energy of the eart</w:t>
      </w:r>
      <w:r w:rsidR="001670DB" w:rsidRPr="002B3B8A">
        <w:rPr>
          <w:rFonts w:ascii="Cambria" w:hAnsi="Cambria"/>
        </w:rPr>
        <w:t xml:space="preserve">h come up through your feet, </w:t>
      </w:r>
      <w:r w:rsidRPr="002B3B8A">
        <w:rPr>
          <w:rFonts w:ascii="Cambria" w:hAnsi="Cambria"/>
        </w:rPr>
        <w:t>your legs and your body</w:t>
      </w:r>
      <w:r w:rsidR="001670DB" w:rsidRPr="002B3B8A">
        <w:rPr>
          <w:rFonts w:ascii="Cambria" w:hAnsi="Cambria"/>
        </w:rPr>
        <w:t>,</w:t>
      </w:r>
      <w:r w:rsidRPr="002B3B8A">
        <w:rPr>
          <w:rFonts w:ascii="Cambria" w:hAnsi="Cambria"/>
        </w:rPr>
        <w:t xml:space="preserve"> al</w:t>
      </w:r>
      <w:r w:rsidR="001670DB" w:rsidRPr="002B3B8A">
        <w:rPr>
          <w:rFonts w:ascii="Cambria" w:hAnsi="Cambria"/>
        </w:rPr>
        <w:t>l</w:t>
      </w:r>
      <w:r w:rsidRPr="002B3B8A">
        <w:rPr>
          <w:rFonts w:ascii="Cambria" w:hAnsi="Cambria"/>
        </w:rPr>
        <w:t xml:space="preserve"> th</w:t>
      </w:r>
      <w:r w:rsidR="001670DB" w:rsidRPr="002B3B8A">
        <w:rPr>
          <w:rFonts w:ascii="Cambria" w:hAnsi="Cambria"/>
        </w:rPr>
        <w:t>e way to the top of your head.  A</w:t>
      </w:r>
      <w:r w:rsidRPr="002B3B8A">
        <w:rPr>
          <w:rFonts w:ascii="Cambria" w:hAnsi="Cambria"/>
        </w:rPr>
        <w:t xml:space="preserve">ny time you feel </w:t>
      </w:r>
      <w:r w:rsidR="001670DB" w:rsidRPr="002B3B8A">
        <w:rPr>
          <w:rFonts w:ascii="Cambria" w:hAnsi="Cambria"/>
        </w:rPr>
        <w:t>that you need grounding</w:t>
      </w:r>
      <w:r w:rsidRPr="002B3B8A">
        <w:rPr>
          <w:rFonts w:ascii="Cambria" w:hAnsi="Cambria"/>
        </w:rPr>
        <w:t>, even in the middle of a meeting</w:t>
      </w:r>
      <w:r w:rsidR="001670DB" w:rsidRPr="002B3B8A">
        <w:rPr>
          <w:rFonts w:ascii="Cambria" w:hAnsi="Cambria"/>
        </w:rPr>
        <w:t>, you can do this</w:t>
      </w:r>
      <w:r w:rsidRPr="002B3B8A">
        <w:rPr>
          <w:rFonts w:ascii="Cambria" w:hAnsi="Cambria"/>
        </w:rPr>
        <w:t>.</w:t>
      </w:r>
    </w:p>
    <w:p w14:paraId="40D4E4F5" w14:textId="77777777" w:rsidR="009C6D6F" w:rsidRPr="002B3B8A" w:rsidRDefault="009C6D6F" w:rsidP="009C6D6F">
      <w:pPr>
        <w:rPr>
          <w:rFonts w:ascii="Cambria" w:hAnsi="Cambria"/>
        </w:rPr>
      </w:pPr>
    </w:p>
    <w:p w14:paraId="08821F24" w14:textId="77777777" w:rsidR="00982A23" w:rsidRPr="002B3B8A" w:rsidRDefault="00982A23" w:rsidP="00982A23">
      <w:pPr>
        <w:jc w:val="center"/>
        <w:rPr>
          <w:rFonts w:ascii="Cambria" w:hAnsi="Cambria"/>
          <w:b/>
        </w:rPr>
      </w:pPr>
      <w:r w:rsidRPr="002B3B8A">
        <w:rPr>
          <w:rFonts w:ascii="Cambria" w:hAnsi="Cambria"/>
          <w:b/>
        </w:rPr>
        <w:t>Sound Grounding Tools</w:t>
      </w:r>
    </w:p>
    <w:p w14:paraId="02F14EF8" w14:textId="77777777" w:rsidR="00982A23" w:rsidRPr="002B3B8A" w:rsidRDefault="00982A23" w:rsidP="00982A23">
      <w:pPr>
        <w:rPr>
          <w:rFonts w:ascii="Cambria" w:hAnsi="Cambria"/>
        </w:rPr>
      </w:pPr>
      <w:r w:rsidRPr="002B3B8A">
        <w:rPr>
          <w:rFonts w:ascii="Cambria" w:hAnsi="Cambria"/>
        </w:rPr>
        <w:t>Ring a chime or a Tibetan bell, beat a drum, clang a cymbal -- any sound that resonates through your body and grounds you.</w:t>
      </w:r>
    </w:p>
    <w:p w14:paraId="7E6F3DFB" w14:textId="77777777" w:rsidR="00982A23" w:rsidRPr="002B3B8A" w:rsidRDefault="00982A23" w:rsidP="00624A1D">
      <w:pPr>
        <w:rPr>
          <w:rFonts w:ascii="Cambria" w:hAnsi="Cambria"/>
          <w:b/>
        </w:rPr>
      </w:pPr>
    </w:p>
    <w:p w14:paraId="11BD6CBF" w14:textId="77777777" w:rsidR="00032DEB" w:rsidRDefault="00032DEB">
      <w:pPr>
        <w:rPr>
          <w:rFonts w:ascii="Cambria" w:hAnsi="Cambria"/>
          <w:b/>
        </w:rPr>
      </w:pPr>
      <w:r>
        <w:rPr>
          <w:rFonts w:ascii="Cambria" w:hAnsi="Cambria"/>
          <w:b/>
        </w:rPr>
        <w:br w:type="page"/>
      </w:r>
    </w:p>
    <w:p w14:paraId="0CA9C7BE" w14:textId="56623CA5" w:rsidR="009C6D6F" w:rsidRPr="002B3B8A" w:rsidRDefault="009C6D6F" w:rsidP="009C6D6F">
      <w:pPr>
        <w:jc w:val="center"/>
        <w:rPr>
          <w:rFonts w:ascii="Cambria" w:hAnsi="Cambria"/>
          <w:b/>
        </w:rPr>
      </w:pPr>
      <w:r w:rsidRPr="002B3B8A">
        <w:rPr>
          <w:rFonts w:ascii="Cambria" w:hAnsi="Cambria"/>
          <w:b/>
        </w:rPr>
        <w:lastRenderedPageBreak/>
        <w:t>Bilateral Grounding Tools</w:t>
      </w:r>
    </w:p>
    <w:p w14:paraId="68606A4F" w14:textId="77777777" w:rsidR="009C6D6F" w:rsidRPr="002B3B8A" w:rsidRDefault="009C6D6F" w:rsidP="009C6D6F">
      <w:pPr>
        <w:rPr>
          <w:rFonts w:ascii="Cambria" w:hAnsi="Cambria"/>
        </w:rPr>
      </w:pPr>
      <w:r w:rsidRPr="002B3B8A">
        <w:rPr>
          <w:rFonts w:ascii="Cambria" w:hAnsi="Cambria"/>
        </w:rPr>
        <w:t xml:space="preserve">Many experts believe that adding a component of intentional bilateral movement intensifies the desired effect of increased mental focus and alertness. </w:t>
      </w:r>
    </w:p>
    <w:p w14:paraId="55DB51EF" w14:textId="77777777" w:rsidR="009C6D6F" w:rsidRPr="002B3B8A" w:rsidRDefault="009C6D6F" w:rsidP="009C6D6F">
      <w:pPr>
        <w:pStyle w:val="ListParagraph"/>
        <w:numPr>
          <w:ilvl w:val="0"/>
          <w:numId w:val="6"/>
        </w:numPr>
        <w:rPr>
          <w:rFonts w:ascii="Cambria" w:hAnsi="Cambria"/>
        </w:rPr>
      </w:pPr>
      <w:r w:rsidRPr="002B3B8A">
        <w:rPr>
          <w:rFonts w:ascii="Cambria" w:hAnsi="Cambria"/>
        </w:rPr>
        <w:t xml:space="preserve">Let your hands rest on the sides of your chair.  Then let each hand take a turn tapping or rubbing the surface and notice what you feel. </w:t>
      </w:r>
    </w:p>
    <w:p w14:paraId="59E3139E" w14:textId="77777777" w:rsidR="009C6D6F" w:rsidRPr="002B3B8A" w:rsidRDefault="009C6D6F" w:rsidP="009C6D6F">
      <w:pPr>
        <w:pStyle w:val="ListParagraph"/>
        <w:numPr>
          <w:ilvl w:val="0"/>
          <w:numId w:val="6"/>
        </w:numPr>
        <w:rPr>
          <w:rFonts w:ascii="Cambria" w:hAnsi="Cambria"/>
        </w:rPr>
      </w:pPr>
      <w:r w:rsidRPr="002B3B8A">
        <w:rPr>
          <w:rFonts w:ascii="Cambria" w:hAnsi="Cambria"/>
        </w:rPr>
        <w:t xml:space="preserve">Or, look at a tree several feet away.  Look to the left and observe one side of the tree, then shift your gaze to the right and take in visual details on that side. </w:t>
      </w:r>
    </w:p>
    <w:p w14:paraId="2EE4A58B" w14:textId="0C2FEBAE" w:rsidR="00691000" w:rsidRDefault="009C6D6F" w:rsidP="009C6D6F">
      <w:pPr>
        <w:pStyle w:val="ListParagraph"/>
        <w:numPr>
          <w:ilvl w:val="0"/>
          <w:numId w:val="6"/>
        </w:numPr>
        <w:rPr>
          <w:rFonts w:ascii="Cambria" w:hAnsi="Cambria"/>
        </w:rPr>
      </w:pPr>
      <w:r w:rsidRPr="002B3B8A">
        <w:rPr>
          <w:rFonts w:ascii="Cambria" w:hAnsi="Cambria"/>
        </w:rPr>
        <w:t>Repeat these movements of hands or eyes several times to sharpen your mental focus.</w:t>
      </w:r>
    </w:p>
    <w:p w14:paraId="25712696" w14:textId="77777777" w:rsidR="00BA3747" w:rsidRDefault="00BA3747" w:rsidP="00BA3747">
      <w:pPr>
        <w:rPr>
          <w:rFonts w:ascii="Cambria" w:hAnsi="Cambria"/>
        </w:rPr>
      </w:pPr>
    </w:p>
    <w:p w14:paraId="21F330CF" w14:textId="77777777" w:rsidR="00570BF0" w:rsidRPr="002B3B8A" w:rsidRDefault="00570BF0" w:rsidP="00570BF0">
      <w:pPr>
        <w:widowControl w:val="0"/>
        <w:autoSpaceDE w:val="0"/>
        <w:autoSpaceDN w:val="0"/>
        <w:adjustRightInd w:val="0"/>
        <w:jc w:val="center"/>
        <w:rPr>
          <w:rFonts w:ascii="Cambria" w:hAnsi="Cambria" w:cs="Arial-BoldMT"/>
          <w:b/>
          <w:bCs/>
        </w:rPr>
      </w:pPr>
      <w:r w:rsidRPr="002B3B8A">
        <w:rPr>
          <w:rFonts w:ascii="Cambria" w:hAnsi="Cambria" w:cs="Arial-BoldMT"/>
          <w:b/>
          <w:bCs/>
        </w:rPr>
        <w:t>Centering</w:t>
      </w:r>
    </w:p>
    <w:p w14:paraId="09A43ABC" w14:textId="77777777" w:rsidR="00570BF0" w:rsidRPr="002B3B8A" w:rsidRDefault="00570BF0" w:rsidP="00570BF0">
      <w:pPr>
        <w:widowControl w:val="0"/>
        <w:numPr>
          <w:ilvl w:val="0"/>
          <w:numId w:val="2"/>
        </w:numPr>
        <w:tabs>
          <w:tab w:val="num" w:pos="360"/>
        </w:tabs>
        <w:autoSpaceDE w:val="0"/>
        <w:autoSpaceDN w:val="0"/>
        <w:adjustRightInd w:val="0"/>
        <w:ind w:left="360"/>
        <w:rPr>
          <w:rFonts w:ascii="Cambria" w:hAnsi="Cambria" w:cs="Arial-BoldMT"/>
          <w:bCs/>
        </w:rPr>
      </w:pPr>
      <w:r w:rsidRPr="002B3B8A">
        <w:rPr>
          <w:rFonts w:ascii="Cambria" w:hAnsi="Cambria" w:cs="Arial-BoldMT"/>
          <w:bCs/>
        </w:rPr>
        <w:t xml:space="preserve">Sit comfortably erect, feet on floor, hands on your lap, eyes closed or almost closed.  Allow a word or phrase that soothes to come to you.  It might be a word like </w:t>
      </w:r>
      <w:r w:rsidRPr="002B3B8A">
        <w:rPr>
          <w:rFonts w:ascii="Cambria" w:hAnsi="Cambria" w:cs="Arial-BoldMT"/>
          <w:bCs/>
          <w:i/>
        </w:rPr>
        <w:t>peace, hope, soothe, joy, love</w:t>
      </w:r>
      <w:r w:rsidRPr="002B3B8A">
        <w:rPr>
          <w:rFonts w:ascii="Cambria" w:hAnsi="Cambria" w:cs="Arial-BoldMT"/>
          <w:bCs/>
        </w:rPr>
        <w:t xml:space="preserve">, or a phrase like </w:t>
      </w:r>
      <w:r w:rsidRPr="002B3B8A">
        <w:rPr>
          <w:rFonts w:ascii="Cambria" w:hAnsi="Cambria" w:cs="Arial-BoldMT"/>
          <w:bCs/>
          <w:i/>
        </w:rPr>
        <w:t xml:space="preserve">Water washes my soul </w:t>
      </w:r>
      <w:r w:rsidRPr="002B3B8A">
        <w:rPr>
          <w:rFonts w:ascii="Cambria" w:hAnsi="Cambria" w:cs="Arial-BoldMT"/>
          <w:bCs/>
        </w:rPr>
        <w:t>or</w:t>
      </w:r>
      <w:r w:rsidRPr="002B3B8A">
        <w:rPr>
          <w:rFonts w:ascii="Cambria" w:hAnsi="Cambria" w:cs="Arial-BoldMT"/>
          <w:bCs/>
          <w:i/>
        </w:rPr>
        <w:t xml:space="preserve"> </w:t>
      </w:r>
      <w:proofErr w:type="gramStart"/>
      <w:r w:rsidRPr="002B3B8A">
        <w:rPr>
          <w:rFonts w:ascii="Cambria" w:hAnsi="Cambria" w:cs="Arial-BoldMT"/>
          <w:bCs/>
          <w:i/>
        </w:rPr>
        <w:t>The</w:t>
      </w:r>
      <w:proofErr w:type="gramEnd"/>
      <w:r w:rsidRPr="002B3B8A">
        <w:rPr>
          <w:rFonts w:ascii="Cambria" w:hAnsi="Cambria" w:cs="Arial-BoldMT"/>
          <w:bCs/>
          <w:i/>
        </w:rPr>
        <w:t xml:space="preserve"> heartbeat of hope is love.</w:t>
      </w:r>
      <w:r w:rsidRPr="002B3B8A">
        <w:rPr>
          <w:rFonts w:ascii="Cambria" w:hAnsi="Cambria" w:cs="Arial-BoldMT"/>
          <w:bCs/>
        </w:rPr>
        <w:t xml:space="preserve"> Create your own phrase.</w:t>
      </w:r>
    </w:p>
    <w:p w14:paraId="7C6E0759" w14:textId="77777777" w:rsidR="00570BF0" w:rsidRPr="002B3B8A" w:rsidRDefault="00570BF0" w:rsidP="00570BF0">
      <w:pPr>
        <w:widowControl w:val="0"/>
        <w:autoSpaceDE w:val="0"/>
        <w:autoSpaceDN w:val="0"/>
        <w:adjustRightInd w:val="0"/>
        <w:ind w:left="360"/>
        <w:rPr>
          <w:rFonts w:ascii="Cambria" w:hAnsi="Cambria" w:cs="Arial-BoldMT"/>
          <w:bCs/>
        </w:rPr>
      </w:pPr>
    </w:p>
    <w:p w14:paraId="241CE55C" w14:textId="7D2E61C7" w:rsidR="00570BF0" w:rsidRPr="002B3B8A" w:rsidRDefault="00570BF0" w:rsidP="00570BF0">
      <w:pPr>
        <w:widowControl w:val="0"/>
        <w:autoSpaceDE w:val="0"/>
        <w:autoSpaceDN w:val="0"/>
        <w:adjustRightInd w:val="0"/>
        <w:ind w:left="360"/>
        <w:rPr>
          <w:rFonts w:ascii="Cambria" w:hAnsi="Cambria" w:cs="Arial-BoldMT"/>
          <w:bCs/>
        </w:rPr>
      </w:pPr>
      <w:r w:rsidRPr="002B3B8A">
        <w:rPr>
          <w:rFonts w:ascii="Cambria" w:hAnsi="Cambria" w:cs="Arial-BoldMT"/>
          <w:bCs/>
        </w:rPr>
        <w:t xml:space="preserve">Repeat that word or phrase over and over in your mind until you come to a place of stillness and are not focused on anything outward.  If people or things come to your mind, </w:t>
      </w:r>
      <w:r w:rsidR="0012529E">
        <w:rPr>
          <w:rFonts w:ascii="Cambria" w:hAnsi="Cambria" w:cs="Arial-BoldMT"/>
          <w:bCs/>
        </w:rPr>
        <w:t>notice</w:t>
      </w:r>
      <w:r w:rsidRPr="002B3B8A">
        <w:rPr>
          <w:rFonts w:ascii="Cambria" w:hAnsi="Cambria" w:cs="Arial-BoldMT"/>
          <w:bCs/>
        </w:rPr>
        <w:t xml:space="preserve"> </w:t>
      </w:r>
      <w:r w:rsidR="0012529E">
        <w:rPr>
          <w:rFonts w:ascii="Cambria" w:hAnsi="Cambria" w:cs="Arial-BoldMT"/>
          <w:bCs/>
        </w:rPr>
        <w:t>them</w:t>
      </w:r>
      <w:r w:rsidRPr="002B3B8A">
        <w:rPr>
          <w:rFonts w:ascii="Cambria" w:hAnsi="Cambria" w:cs="Arial-BoldMT"/>
          <w:bCs/>
        </w:rPr>
        <w:t xml:space="preserve"> and allow them to move on.  </w:t>
      </w:r>
    </w:p>
    <w:p w14:paraId="0397B000" w14:textId="77777777" w:rsidR="00570BF0" w:rsidRPr="002B3B8A" w:rsidRDefault="00570BF0" w:rsidP="00570BF0">
      <w:pPr>
        <w:widowControl w:val="0"/>
        <w:autoSpaceDE w:val="0"/>
        <w:autoSpaceDN w:val="0"/>
        <w:adjustRightInd w:val="0"/>
        <w:ind w:left="360"/>
        <w:rPr>
          <w:rFonts w:ascii="Cambria" w:hAnsi="Cambria" w:cs="Arial-BoldMT"/>
          <w:bCs/>
        </w:rPr>
      </w:pPr>
    </w:p>
    <w:p w14:paraId="6D479E9A" w14:textId="77777777" w:rsidR="00570BF0" w:rsidRPr="002B3B8A" w:rsidRDefault="00570BF0" w:rsidP="00570BF0">
      <w:pPr>
        <w:widowControl w:val="0"/>
        <w:numPr>
          <w:ilvl w:val="0"/>
          <w:numId w:val="2"/>
        </w:numPr>
        <w:tabs>
          <w:tab w:val="num" w:pos="360"/>
        </w:tabs>
        <w:autoSpaceDE w:val="0"/>
        <w:autoSpaceDN w:val="0"/>
        <w:adjustRightInd w:val="0"/>
        <w:ind w:left="360"/>
        <w:rPr>
          <w:rFonts w:ascii="Cambria" w:hAnsi="Cambria" w:cs="Arial-BoldMT"/>
          <w:bCs/>
        </w:rPr>
      </w:pPr>
      <w:r w:rsidRPr="002B3B8A">
        <w:rPr>
          <w:rFonts w:ascii="Cambria" w:hAnsi="Cambria" w:cs="Arial-BoldMT"/>
          <w:bCs/>
        </w:rPr>
        <w:t>You might choose a leaf or a flower, a painting or a ball, a meaningful symbol or something as mundane as a matchstick or a stone.  Focus deeply on that object, shutting out all else.  Dwell with your focus on that object until the time feels complete, maybe 1-5 minutes or more.</w:t>
      </w:r>
    </w:p>
    <w:p w14:paraId="6F9C7965" w14:textId="77777777" w:rsidR="00570BF0" w:rsidRPr="002B3B8A" w:rsidRDefault="00570BF0" w:rsidP="00570BF0">
      <w:pPr>
        <w:widowControl w:val="0"/>
        <w:autoSpaceDE w:val="0"/>
        <w:autoSpaceDN w:val="0"/>
        <w:adjustRightInd w:val="0"/>
        <w:rPr>
          <w:rFonts w:ascii="Cambria" w:hAnsi="Cambria" w:cs="Arial-BoldMT"/>
          <w:bCs/>
        </w:rPr>
      </w:pPr>
    </w:p>
    <w:p w14:paraId="60EA16D8" w14:textId="77777777" w:rsidR="00570BF0" w:rsidRDefault="00570BF0" w:rsidP="00570BF0">
      <w:pPr>
        <w:widowControl w:val="0"/>
        <w:autoSpaceDE w:val="0"/>
        <w:autoSpaceDN w:val="0"/>
        <w:adjustRightInd w:val="0"/>
        <w:ind w:left="360"/>
        <w:rPr>
          <w:rFonts w:ascii="Cambria" w:hAnsi="Cambria" w:cs="Arial-BoldMT"/>
          <w:bCs/>
        </w:rPr>
      </w:pPr>
      <w:r w:rsidRPr="002B3B8A">
        <w:rPr>
          <w:rFonts w:ascii="Cambria" w:hAnsi="Cambria" w:cs="Arial-BoldMT"/>
          <w:bCs/>
        </w:rPr>
        <w:t>Both these processes can take you to the still point within where your peace and wisdom dwell.</w:t>
      </w:r>
      <w:r w:rsidRPr="002B3B8A">
        <w:rPr>
          <w:rFonts w:ascii="Cambria" w:hAnsi="Cambria" w:cs="Arial-BoldMT"/>
          <w:b/>
          <w:bCs/>
        </w:rPr>
        <w:t xml:space="preserve">  </w:t>
      </w:r>
      <w:r w:rsidRPr="002B3B8A">
        <w:rPr>
          <w:rFonts w:ascii="Cambria" w:hAnsi="Cambria" w:cs="Arial-BoldMT"/>
          <w:bCs/>
        </w:rPr>
        <w:t xml:space="preserve">Dwell there for a time, maybe 5-15 minutes. </w:t>
      </w:r>
    </w:p>
    <w:p w14:paraId="47077815" w14:textId="36ADED84" w:rsidR="0012529E" w:rsidRPr="002B3B8A" w:rsidRDefault="0012529E" w:rsidP="00570BF0">
      <w:pPr>
        <w:widowControl w:val="0"/>
        <w:autoSpaceDE w:val="0"/>
        <w:autoSpaceDN w:val="0"/>
        <w:adjustRightInd w:val="0"/>
        <w:ind w:left="360"/>
        <w:rPr>
          <w:rFonts w:ascii="Cambria" w:hAnsi="Cambria" w:cs="Arial-BoldMT"/>
          <w:bCs/>
        </w:rPr>
      </w:pPr>
      <w:r>
        <w:rPr>
          <w:rFonts w:ascii="Cambria" w:hAnsi="Cambria" w:cs="Arial-BoldMT"/>
          <w:bCs/>
        </w:rPr>
        <w:t xml:space="preserve">For ideas on centering prayer, you can visit </w:t>
      </w:r>
      <w:r>
        <w:rPr>
          <w:rFonts w:eastAsia="Times New Roman"/>
        </w:rPr>
        <w:fldChar w:fldCharType="begin"/>
      </w:r>
      <w:r>
        <w:rPr>
          <w:rFonts w:eastAsia="Times New Roman"/>
        </w:rPr>
        <w:instrText xml:space="preserve"> HYPERLINK "http://www.centeringprayer.com" \t "_blank" </w:instrText>
      </w:r>
      <w:r>
        <w:rPr>
          <w:rFonts w:eastAsia="Times New Roman"/>
        </w:rPr>
        <w:fldChar w:fldCharType="separate"/>
      </w:r>
      <w:r>
        <w:rPr>
          <w:rStyle w:val="Hyperlink"/>
          <w:rFonts w:eastAsia="Times New Roman"/>
        </w:rPr>
        <w:t>http://www.centeringprayer.com</w:t>
      </w:r>
      <w:r>
        <w:rPr>
          <w:rFonts w:eastAsia="Times New Roman"/>
        </w:rPr>
        <w:fldChar w:fldCharType="end"/>
      </w:r>
    </w:p>
    <w:p w14:paraId="0F7B3FC1" w14:textId="77777777" w:rsidR="00570BF0" w:rsidRPr="002B3B8A" w:rsidRDefault="00570BF0" w:rsidP="00570BF0">
      <w:pPr>
        <w:widowControl w:val="0"/>
        <w:autoSpaceDE w:val="0"/>
        <w:autoSpaceDN w:val="0"/>
        <w:adjustRightInd w:val="0"/>
        <w:ind w:left="360"/>
        <w:rPr>
          <w:rFonts w:ascii="Cambria" w:hAnsi="Cambria" w:cs="Arial-BoldMT"/>
          <w:b/>
          <w:bCs/>
        </w:rPr>
      </w:pPr>
    </w:p>
    <w:p w14:paraId="06497614" w14:textId="77777777" w:rsidR="00570BF0" w:rsidRPr="00D609E9" w:rsidRDefault="00570BF0" w:rsidP="00570BF0">
      <w:pPr>
        <w:jc w:val="center"/>
        <w:rPr>
          <w:rFonts w:ascii="Cambria" w:hAnsi="Cambria" w:cs="Arial-BoldMT"/>
          <w:b/>
          <w:bCs/>
          <w:i/>
        </w:rPr>
      </w:pPr>
      <w:r w:rsidRPr="00D609E9">
        <w:rPr>
          <w:rFonts w:ascii="Cambria" w:hAnsi="Cambria" w:cs="Arial-BoldMT"/>
          <w:b/>
          <w:bCs/>
          <w:i/>
        </w:rPr>
        <w:t>A Peaceful Place with a Wisdom Figure</w:t>
      </w:r>
    </w:p>
    <w:p w14:paraId="4B43A220" w14:textId="77777777" w:rsidR="00570BF0" w:rsidRPr="002B3B8A" w:rsidRDefault="00570BF0" w:rsidP="00570BF0">
      <w:pPr>
        <w:widowControl w:val="0"/>
        <w:autoSpaceDE w:val="0"/>
        <w:autoSpaceDN w:val="0"/>
        <w:adjustRightInd w:val="0"/>
        <w:rPr>
          <w:rFonts w:ascii="Cambria" w:hAnsi="Cambria" w:cs="Arial-BoldMT"/>
          <w:bCs/>
        </w:rPr>
      </w:pPr>
      <w:r w:rsidRPr="002B3B8A">
        <w:rPr>
          <w:rFonts w:ascii="Cambria" w:hAnsi="Cambria" w:cs="Arial-BoldMT"/>
          <w:bCs/>
        </w:rPr>
        <w:t>Imagine yourself in a place that is restful, peaceful, relaxing.  It might be the swing on your grandmother’s porch,</w:t>
      </w:r>
      <w:r w:rsidRPr="002B3B8A">
        <w:rPr>
          <w:rFonts w:ascii="Cambria" w:hAnsi="Cambria" w:cs="Arial-BoldMT"/>
          <w:b/>
          <w:bCs/>
        </w:rPr>
        <w:t xml:space="preserve"> </w:t>
      </w:r>
      <w:r w:rsidRPr="002B3B8A">
        <w:rPr>
          <w:rFonts w:ascii="Cambria" w:hAnsi="Cambria" w:cs="Arial-BoldMT"/>
          <w:bCs/>
        </w:rPr>
        <w:t>the beach, a</w:t>
      </w:r>
      <w:r w:rsidRPr="002B3B8A">
        <w:rPr>
          <w:rFonts w:ascii="Cambria" w:hAnsi="Cambria" w:cs="Arial-BoldMT"/>
          <w:b/>
          <w:bCs/>
        </w:rPr>
        <w:t xml:space="preserve"> </w:t>
      </w:r>
      <w:r w:rsidRPr="002B3B8A">
        <w:rPr>
          <w:rFonts w:ascii="Cambria" w:hAnsi="Cambria" w:cs="Arial-BoldMT"/>
          <w:bCs/>
        </w:rPr>
        <w:t xml:space="preserve">favorite park, </w:t>
      </w:r>
      <w:proofErr w:type="gramStart"/>
      <w:r w:rsidRPr="002B3B8A">
        <w:rPr>
          <w:rFonts w:ascii="Cambria" w:hAnsi="Cambria" w:cs="Arial-BoldMT"/>
          <w:bCs/>
        </w:rPr>
        <w:t>your</w:t>
      </w:r>
      <w:proofErr w:type="gramEnd"/>
      <w:r w:rsidRPr="002B3B8A">
        <w:rPr>
          <w:rFonts w:ascii="Cambria" w:hAnsi="Cambria" w:cs="Arial-BoldMT"/>
          <w:bCs/>
        </w:rPr>
        <w:t xml:space="preserve"> own garden.  In your imagination, listen to the sounds; smell the scents; feel the quality of the air on your skin; taste the flavors; watch the movements and stillness; feel the response of your muscles, your longing to move or be still or jump or lie down.  </w:t>
      </w:r>
    </w:p>
    <w:p w14:paraId="7CAF7CB0" w14:textId="77777777" w:rsidR="00570BF0" w:rsidRPr="002B3B8A" w:rsidRDefault="00570BF0" w:rsidP="00570BF0">
      <w:pPr>
        <w:widowControl w:val="0"/>
        <w:autoSpaceDE w:val="0"/>
        <w:autoSpaceDN w:val="0"/>
        <w:adjustRightInd w:val="0"/>
        <w:rPr>
          <w:rFonts w:ascii="Cambria" w:hAnsi="Cambria" w:cs="Arial-BoldMT"/>
          <w:bCs/>
        </w:rPr>
      </w:pPr>
    </w:p>
    <w:p w14:paraId="734F6EAF" w14:textId="77777777" w:rsidR="00570BF0" w:rsidRPr="002B3B8A" w:rsidRDefault="00570BF0" w:rsidP="00570BF0">
      <w:pPr>
        <w:rPr>
          <w:rFonts w:ascii="Cambria" w:hAnsi="Cambria" w:cs="Arial-BoldMT"/>
          <w:bCs/>
        </w:rPr>
      </w:pPr>
      <w:r w:rsidRPr="002B3B8A">
        <w:rPr>
          <w:rFonts w:ascii="Cambria" w:hAnsi="Cambria" w:cs="Arial-BoldMT"/>
          <w:bCs/>
        </w:rPr>
        <w:t xml:space="preserve">As you dwell with these sensations, </w:t>
      </w:r>
      <w:r w:rsidRPr="002B3B8A">
        <w:rPr>
          <w:rFonts w:ascii="Cambria" w:hAnsi="Cambria" w:cs="Arial-BoldMT"/>
          <w:b/>
          <w:bCs/>
        </w:rPr>
        <w:t>i</w:t>
      </w:r>
      <w:r w:rsidRPr="002B3B8A">
        <w:rPr>
          <w:rFonts w:ascii="Cambria" w:hAnsi="Cambria" w:cs="Arial-BoldMT"/>
          <w:bCs/>
        </w:rPr>
        <w:t xml:space="preserve">magine that you are sitting with someone who has been very significant as a wisdom figure in your life:  a mentor, a grandparent, a parent, a friend, </w:t>
      </w:r>
      <w:proofErr w:type="gramStart"/>
      <w:r w:rsidRPr="002B3B8A">
        <w:rPr>
          <w:rFonts w:ascii="Cambria" w:hAnsi="Cambria" w:cs="Arial-BoldMT"/>
          <w:bCs/>
        </w:rPr>
        <w:t>a</w:t>
      </w:r>
      <w:proofErr w:type="gramEnd"/>
      <w:r w:rsidRPr="002B3B8A">
        <w:rPr>
          <w:rFonts w:ascii="Cambria" w:hAnsi="Cambria" w:cs="Arial-BoldMT"/>
          <w:bCs/>
        </w:rPr>
        <w:t xml:space="preserve"> teacher.  In your imagination, tell this person what’s happening with you, where you are with it, what your longings are.  Feel free to ask your wisdom figure a question or for help.  Listen for his/her response.  This is a good activity to do in your journal.</w:t>
      </w:r>
    </w:p>
    <w:p w14:paraId="49562E6D" w14:textId="77777777" w:rsidR="00570BF0" w:rsidRDefault="00570BF0" w:rsidP="00570BF0">
      <w:pPr>
        <w:widowControl w:val="0"/>
        <w:autoSpaceDE w:val="0"/>
        <w:autoSpaceDN w:val="0"/>
        <w:adjustRightInd w:val="0"/>
        <w:rPr>
          <w:rFonts w:asciiTheme="minorHAnsi" w:eastAsiaTheme="minorEastAsia" w:hAnsiTheme="minorHAnsi"/>
          <w:lang w:eastAsia="ja-JP" w:bidi="ar-SA"/>
        </w:rPr>
      </w:pPr>
    </w:p>
    <w:p w14:paraId="0A3FF95F" w14:textId="77777777" w:rsidR="00570BF0" w:rsidRPr="002B3B8A" w:rsidRDefault="00570BF0" w:rsidP="00570BF0">
      <w:pPr>
        <w:jc w:val="center"/>
        <w:rPr>
          <w:rFonts w:ascii="Cambria" w:hAnsi="Cambria" w:cs="Arial"/>
          <w:b/>
        </w:rPr>
      </w:pPr>
      <w:r w:rsidRPr="002B3B8A">
        <w:rPr>
          <w:rFonts w:ascii="Cambria" w:hAnsi="Cambria" w:cs="Arial"/>
          <w:b/>
        </w:rPr>
        <w:t>Gratitude Walk</w:t>
      </w:r>
    </w:p>
    <w:p w14:paraId="534E68F5" w14:textId="77777777" w:rsidR="00570BF0" w:rsidRPr="002B3B8A" w:rsidRDefault="00570BF0" w:rsidP="00570BF0">
      <w:pPr>
        <w:rPr>
          <w:rFonts w:ascii="Cambria" w:hAnsi="Cambria" w:cs="Arial"/>
        </w:rPr>
      </w:pPr>
      <w:r w:rsidRPr="002B3B8A">
        <w:rPr>
          <w:rFonts w:ascii="Cambria" w:hAnsi="Cambria" w:cs="Arial"/>
        </w:rPr>
        <w:t>A gratitude walk provides grounding, relaxing, and energizing all at the same time. A gratitude walk can be done in the minute it takes to walk to the restroom or water fountain, or you might take a 15-minute break to do a gratitude walk outside. The principles are the same.</w:t>
      </w:r>
    </w:p>
    <w:p w14:paraId="021D68BB" w14:textId="77777777" w:rsidR="00570BF0" w:rsidRPr="002B3B8A" w:rsidRDefault="00570BF0" w:rsidP="00570BF0">
      <w:pPr>
        <w:rPr>
          <w:rFonts w:ascii="Cambria" w:hAnsi="Cambria" w:cs="Arial"/>
        </w:rPr>
      </w:pPr>
    </w:p>
    <w:p w14:paraId="3D478CB9" w14:textId="77777777" w:rsidR="00570BF0" w:rsidRPr="002B3B8A" w:rsidRDefault="00570BF0" w:rsidP="00570BF0">
      <w:pPr>
        <w:rPr>
          <w:rFonts w:ascii="Cambria" w:hAnsi="Cambria"/>
          <w:szCs w:val="28"/>
        </w:rPr>
      </w:pPr>
      <w:r w:rsidRPr="002B3B8A">
        <w:rPr>
          <w:rFonts w:ascii="Cambria" w:hAnsi="Cambria"/>
          <w:szCs w:val="28"/>
        </w:rPr>
        <w:t xml:space="preserve">While you are walking, focus your awareness on sights, sounds, physical sensations, and smells around you.  If you are in your office, notice a person for whom you are grateful or a painting on the wall or the general ambience of your organization that serves or the view from a window. </w:t>
      </w:r>
      <w:r w:rsidRPr="002B3B8A">
        <w:rPr>
          <w:rFonts w:ascii="Cambria" w:hAnsi="Cambria"/>
        </w:rPr>
        <w:t xml:space="preserve">If you go outside, look at the clouds and the trees and the ground and let yourself be amazed.  Listen attentively to the sounds of nature and enjoy the sound of a bird or the rustling of leaves.  Let your face feel the breeze or your fingers feel the tingling of little blades of grass or the rough texture of bark or the sensation of the sun. </w:t>
      </w:r>
    </w:p>
    <w:p w14:paraId="7CEE774A" w14:textId="77777777" w:rsidR="00570BF0" w:rsidRPr="002B3B8A" w:rsidRDefault="00570BF0" w:rsidP="00570BF0">
      <w:pPr>
        <w:rPr>
          <w:rFonts w:ascii="Cambria" w:hAnsi="Cambria"/>
          <w:szCs w:val="28"/>
        </w:rPr>
      </w:pPr>
    </w:p>
    <w:p w14:paraId="636339CE" w14:textId="77777777" w:rsidR="00570BF0" w:rsidRPr="002B3B8A" w:rsidRDefault="00570BF0" w:rsidP="00570BF0">
      <w:pPr>
        <w:rPr>
          <w:rFonts w:ascii="Cambria" w:hAnsi="Cambria"/>
          <w:szCs w:val="28"/>
        </w:rPr>
      </w:pPr>
      <w:r w:rsidRPr="002B3B8A">
        <w:rPr>
          <w:rFonts w:ascii="Cambria" w:hAnsi="Cambria"/>
          <w:szCs w:val="28"/>
        </w:rPr>
        <w:t>When you look, listen, touch, and smell, be especially receptive to sights, sounds, sensations, and smells that you perceive as beautiful or awe-inspiring.  Be receptive to observing things that elicit in your heart a sense of wonder, joy, or peace.  Be willing to practice saying “thank you” silently as you notice special objects or sensations and perhaps associate your observations with other special moments in your memory.</w:t>
      </w:r>
    </w:p>
    <w:p w14:paraId="70AD91A3" w14:textId="77777777" w:rsidR="00570BF0" w:rsidRPr="002B3B8A" w:rsidRDefault="00570BF0" w:rsidP="00570BF0">
      <w:pPr>
        <w:rPr>
          <w:rFonts w:ascii="Cambria" w:hAnsi="Cambria"/>
          <w:szCs w:val="28"/>
        </w:rPr>
      </w:pPr>
    </w:p>
    <w:p w14:paraId="4DB91971" w14:textId="77777777" w:rsidR="00570BF0" w:rsidRPr="002B3B8A" w:rsidRDefault="00570BF0" w:rsidP="00570BF0">
      <w:pPr>
        <w:rPr>
          <w:rFonts w:ascii="Cambria" w:hAnsi="Cambria"/>
        </w:rPr>
      </w:pPr>
      <w:r w:rsidRPr="002B3B8A">
        <w:rPr>
          <w:rFonts w:ascii="Cambria" w:hAnsi="Cambria"/>
          <w:szCs w:val="28"/>
        </w:rPr>
        <w:t>To help you concretize this experience, sometimes look for an object or two you can take back with you.</w:t>
      </w:r>
    </w:p>
    <w:p w14:paraId="5111EE60" w14:textId="77777777" w:rsidR="00570BF0" w:rsidRPr="002B3B8A" w:rsidRDefault="00570BF0" w:rsidP="00570BF0">
      <w:pPr>
        <w:rPr>
          <w:rFonts w:ascii="Cambria" w:hAnsi="Cambria"/>
          <w:color w:val="3366FF"/>
          <w:szCs w:val="28"/>
          <w:u w:val="single"/>
        </w:rPr>
      </w:pPr>
    </w:p>
    <w:p w14:paraId="37F2A90D" w14:textId="64E1445A" w:rsidR="00570BF0" w:rsidRDefault="00570BF0" w:rsidP="00570BF0">
      <w:pPr>
        <w:rPr>
          <w:rFonts w:ascii="Cambria" w:hAnsi="Cambria"/>
          <w:szCs w:val="28"/>
        </w:rPr>
      </w:pPr>
      <w:r w:rsidRPr="002B3B8A">
        <w:rPr>
          <w:rFonts w:ascii="Cambria" w:hAnsi="Cambria"/>
          <w:szCs w:val="28"/>
        </w:rPr>
        <w:t>As you walk and observe what’s around you, thoughts will certainly come marching through your mind. When thoughts and judgments appear, gently move them aside and re-focus your awareness on the sights, sounds, touches, and arom</w:t>
      </w:r>
      <w:r>
        <w:rPr>
          <w:rFonts w:ascii="Cambria" w:hAnsi="Cambria"/>
          <w:szCs w:val="28"/>
        </w:rPr>
        <w:t>as for which you are grateful.</w:t>
      </w:r>
    </w:p>
    <w:p w14:paraId="31082B47" w14:textId="77777777" w:rsidR="00032DEB" w:rsidRPr="00D738CE" w:rsidRDefault="00032DEB" w:rsidP="00570BF0">
      <w:pPr>
        <w:rPr>
          <w:rFonts w:ascii="Cambria" w:hAnsi="Cambria"/>
          <w:szCs w:val="28"/>
        </w:rPr>
      </w:pPr>
    </w:p>
    <w:p w14:paraId="734C18D5" w14:textId="77777777" w:rsidR="00570BF0" w:rsidRPr="00D609E9" w:rsidRDefault="00570BF0" w:rsidP="00570BF0">
      <w:pPr>
        <w:jc w:val="center"/>
        <w:rPr>
          <w:rFonts w:ascii="Cambria" w:hAnsi="Cambria"/>
          <w:b/>
          <w:i/>
        </w:rPr>
      </w:pPr>
      <w:r w:rsidRPr="00D609E9">
        <w:rPr>
          <w:rFonts w:ascii="Cambria" w:hAnsi="Cambria"/>
          <w:b/>
          <w:i/>
        </w:rPr>
        <w:t>Candle</w:t>
      </w:r>
    </w:p>
    <w:p w14:paraId="40EA4705" w14:textId="11108E4C" w:rsidR="00570BF0" w:rsidRPr="00090E1B" w:rsidRDefault="00570BF0" w:rsidP="00570BF0">
      <w:pPr>
        <w:rPr>
          <w:rFonts w:ascii="Cambria" w:hAnsi="Cambria"/>
          <w:b/>
        </w:rPr>
      </w:pPr>
      <w:r w:rsidRPr="002B3B8A">
        <w:rPr>
          <w:rFonts w:ascii="Cambria" w:hAnsi="Cambria"/>
        </w:rPr>
        <w:t xml:space="preserve">For many people, gazing into a flame is very soothing. When you have </w:t>
      </w:r>
      <w:r w:rsidR="00163B14">
        <w:rPr>
          <w:rFonts w:ascii="Cambria" w:hAnsi="Cambria"/>
        </w:rPr>
        <w:t>difficult work to do</w:t>
      </w:r>
      <w:r w:rsidRPr="002B3B8A">
        <w:rPr>
          <w:rFonts w:ascii="Cambria" w:hAnsi="Cambria"/>
        </w:rPr>
        <w:t>, try lighting a candle and gazing into the flame. Watch the dancing of the flame. Watch the tallow as it melts and flows down the candle. Take in the warmth and light of the candle. Notice how it does not rush. Breathe deeply as you focus completely on the candle. If you can stay with it long enough, watch the wick curl and embrace itself as it finishes its purpose of providing warmth and light. Notice how the wick drops off.  If your setting allows, keep the candle</w:t>
      </w:r>
      <w:r w:rsidR="00163B14">
        <w:rPr>
          <w:rFonts w:ascii="Cambria" w:hAnsi="Cambria"/>
        </w:rPr>
        <w:t xml:space="preserve"> burning while you do your work</w:t>
      </w:r>
      <w:r w:rsidRPr="002B3B8A">
        <w:rPr>
          <w:rFonts w:ascii="Cambria" w:hAnsi="Cambria"/>
        </w:rPr>
        <w:t xml:space="preserve">. </w:t>
      </w:r>
    </w:p>
    <w:p w14:paraId="3CC773B2" w14:textId="77777777" w:rsidR="00D15F40" w:rsidRPr="002B3B8A" w:rsidRDefault="00D15F40" w:rsidP="00D6438D">
      <w:pPr>
        <w:rPr>
          <w:rFonts w:ascii="Cambria" w:hAnsi="Cambria" w:cs="Arial"/>
          <w:b/>
        </w:rPr>
      </w:pPr>
    </w:p>
    <w:p w14:paraId="4AAE4C87" w14:textId="77777777" w:rsidR="00A8175F" w:rsidRPr="002B3B8A" w:rsidRDefault="004B08FF" w:rsidP="004B08FF">
      <w:pPr>
        <w:pBdr>
          <w:top w:val="single" w:sz="24" w:space="1" w:color="auto"/>
          <w:left w:val="single" w:sz="24" w:space="4" w:color="auto"/>
          <w:bottom w:val="single" w:sz="24" w:space="1" w:color="auto"/>
          <w:right w:val="single" w:sz="24" w:space="4" w:color="auto"/>
        </w:pBdr>
        <w:jc w:val="center"/>
        <w:rPr>
          <w:rFonts w:ascii="Cambria" w:hAnsi="Cambria" w:cs="Arial"/>
          <w:b/>
          <w:i/>
          <w:sz w:val="28"/>
          <w:szCs w:val="28"/>
        </w:rPr>
      </w:pPr>
      <w:r w:rsidRPr="002B3B8A">
        <w:rPr>
          <w:rFonts w:ascii="Cambria" w:hAnsi="Cambria" w:cs="Arial"/>
          <w:b/>
          <w:i/>
          <w:sz w:val="28"/>
          <w:szCs w:val="28"/>
        </w:rPr>
        <w:t>Releasing at End of Day</w:t>
      </w:r>
    </w:p>
    <w:p w14:paraId="1BBAC138" w14:textId="77777777" w:rsidR="00ED4782" w:rsidRPr="002B3B8A" w:rsidRDefault="00ED4782" w:rsidP="00D6438D">
      <w:pPr>
        <w:rPr>
          <w:rFonts w:ascii="Cambria" w:hAnsi="Cambria" w:cs="Arial"/>
          <w:b/>
        </w:rPr>
      </w:pPr>
    </w:p>
    <w:p w14:paraId="3A94747C" w14:textId="6947DAD3" w:rsidR="00122274" w:rsidRPr="002B3B8A" w:rsidRDefault="004B08FF" w:rsidP="00D6438D">
      <w:pPr>
        <w:rPr>
          <w:rFonts w:ascii="Cambria" w:hAnsi="Cambria" w:cs="Arial"/>
          <w:b/>
        </w:rPr>
      </w:pPr>
      <w:r w:rsidRPr="002B3B8A">
        <w:rPr>
          <w:rFonts w:ascii="Cambria" w:hAnsi="Cambria" w:cs="Arial"/>
          <w:b/>
        </w:rPr>
        <w:t>It’s</w:t>
      </w:r>
      <w:r w:rsidR="00954869" w:rsidRPr="002B3B8A">
        <w:rPr>
          <w:rFonts w:ascii="Cambria" w:hAnsi="Cambria" w:cs="Arial"/>
          <w:b/>
        </w:rPr>
        <w:t xml:space="preserve"> important at the end of a work</w:t>
      </w:r>
      <w:r w:rsidRPr="002B3B8A">
        <w:rPr>
          <w:rFonts w:ascii="Cambria" w:hAnsi="Cambria" w:cs="Arial"/>
          <w:b/>
        </w:rPr>
        <w:t xml:space="preserve">day to have a way to release the people and work of the day, to shift </w:t>
      </w:r>
      <w:r w:rsidR="00954869" w:rsidRPr="002B3B8A">
        <w:rPr>
          <w:rFonts w:ascii="Cambria" w:hAnsi="Cambria" w:cs="Arial"/>
          <w:b/>
        </w:rPr>
        <w:t xml:space="preserve">your </w:t>
      </w:r>
      <w:r w:rsidRPr="002B3B8A">
        <w:rPr>
          <w:rFonts w:ascii="Cambria" w:hAnsi="Cambria" w:cs="Arial"/>
          <w:b/>
        </w:rPr>
        <w:t xml:space="preserve">focus away from the needs of the people with whom you work </w:t>
      </w:r>
      <w:r w:rsidR="00954869" w:rsidRPr="002B3B8A">
        <w:rPr>
          <w:rFonts w:ascii="Cambria" w:hAnsi="Cambria" w:cs="Arial"/>
          <w:b/>
        </w:rPr>
        <w:t xml:space="preserve">-- </w:t>
      </w:r>
      <w:r w:rsidRPr="002B3B8A">
        <w:rPr>
          <w:rFonts w:ascii="Cambria" w:hAnsi="Cambria" w:cs="Arial"/>
          <w:b/>
        </w:rPr>
        <w:t xml:space="preserve">to yourself, your friends and </w:t>
      </w:r>
      <w:r w:rsidR="00954869" w:rsidRPr="002B3B8A">
        <w:rPr>
          <w:rFonts w:ascii="Cambria" w:hAnsi="Cambria" w:cs="Arial"/>
          <w:b/>
        </w:rPr>
        <w:t xml:space="preserve">your </w:t>
      </w:r>
      <w:r w:rsidRPr="002B3B8A">
        <w:rPr>
          <w:rFonts w:ascii="Cambria" w:hAnsi="Cambria" w:cs="Arial"/>
          <w:b/>
        </w:rPr>
        <w:t>fami</w:t>
      </w:r>
      <w:r w:rsidR="0065104D" w:rsidRPr="002B3B8A">
        <w:rPr>
          <w:rFonts w:ascii="Cambria" w:hAnsi="Cambria" w:cs="Arial"/>
          <w:b/>
        </w:rPr>
        <w:t>l</w:t>
      </w:r>
      <w:r w:rsidR="00CE2083" w:rsidRPr="002B3B8A">
        <w:rPr>
          <w:rFonts w:ascii="Cambria" w:hAnsi="Cambria" w:cs="Arial"/>
          <w:b/>
        </w:rPr>
        <w:t xml:space="preserve">y. </w:t>
      </w:r>
      <w:r w:rsidR="00122274" w:rsidRPr="002B3B8A">
        <w:rPr>
          <w:rFonts w:ascii="Cambria" w:hAnsi="Cambria" w:cs="Arial"/>
          <w:b/>
        </w:rPr>
        <w:t xml:space="preserve"> Sometimes </w:t>
      </w:r>
      <w:r w:rsidR="00A609FD" w:rsidRPr="002B3B8A">
        <w:rPr>
          <w:rFonts w:ascii="Cambria" w:hAnsi="Cambria" w:cs="Arial"/>
          <w:b/>
        </w:rPr>
        <w:t>a ritual of release can help restore you</w:t>
      </w:r>
      <w:r w:rsidR="00A609FD" w:rsidRPr="002B3B8A">
        <w:rPr>
          <w:rFonts w:ascii="Cambria" w:hAnsi="Cambria" w:cs="Arial"/>
          <w:b/>
          <w:bCs/>
        </w:rPr>
        <w:t xml:space="preserve"> physically</w:t>
      </w:r>
      <w:r w:rsidR="00A609FD" w:rsidRPr="002B3B8A">
        <w:rPr>
          <w:rFonts w:ascii="Cambria" w:hAnsi="Cambria" w:cs="Arial"/>
          <w:b/>
        </w:rPr>
        <w:t>, a</w:t>
      </w:r>
      <w:r w:rsidR="00122274" w:rsidRPr="002B3B8A">
        <w:rPr>
          <w:rFonts w:ascii="Cambria" w:hAnsi="Cambria" w:cs="Arial"/>
          <w:b/>
        </w:rPr>
        <w:t>s well as emotionally and spiritually</w:t>
      </w:r>
      <w:r w:rsidR="00A609FD" w:rsidRPr="002B3B8A">
        <w:rPr>
          <w:rFonts w:ascii="Cambria" w:hAnsi="Cambria" w:cs="Arial"/>
          <w:b/>
        </w:rPr>
        <w:t>.</w:t>
      </w:r>
    </w:p>
    <w:p w14:paraId="6C458C37" w14:textId="77777777" w:rsidR="00A8175F" w:rsidRPr="002B3B8A" w:rsidRDefault="00A8175F" w:rsidP="005767B8">
      <w:pPr>
        <w:jc w:val="center"/>
        <w:rPr>
          <w:rFonts w:ascii="Cambria" w:hAnsi="Cambria" w:cs="Arial"/>
          <w:b/>
        </w:rPr>
      </w:pPr>
      <w:r w:rsidRPr="002B3B8A">
        <w:rPr>
          <w:rFonts w:ascii="Cambria" w:hAnsi="Cambria" w:cs="Arial"/>
          <w:b/>
        </w:rPr>
        <w:t>Wring It Out</w:t>
      </w:r>
    </w:p>
    <w:p w14:paraId="43210BA6" w14:textId="77777777" w:rsidR="000E363C" w:rsidRPr="002B3B8A" w:rsidRDefault="000E363C" w:rsidP="00D6438D">
      <w:pPr>
        <w:rPr>
          <w:rFonts w:ascii="Cambria" w:hAnsi="Cambria" w:cs="Arial"/>
        </w:rPr>
      </w:pPr>
      <w:r w:rsidRPr="002B3B8A">
        <w:rPr>
          <w:rFonts w:ascii="Cambria" w:hAnsi="Cambria" w:cs="Arial"/>
        </w:rPr>
        <w:t xml:space="preserve">Sit upright in a chair. Slowly and gently twist your body to the right from your hips to your head. Turn around as far to the right as you can. (You might wish to grab the chair handle to help you turn further.) Hold for 10 seconds or longer, allowing your muscles to relax and stretch. Add an extra stretch with a deep inhale, letting your chest expand. Then exhale as you come back to the front.  Then repeat this process to the left. As you wring yourself and exhale, imagine that you’re a sponge that’s absorbed your clients’ energies. You want to squeeze out this sponge, freeing yourself from their concerns. Take a moment to notice how your body feels after you twist. Once you’re done, shake your arms in front of you as you release the day’s work. From Ashley Davis Bush, </w:t>
      </w:r>
      <w:r w:rsidRPr="002B3B8A">
        <w:rPr>
          <w:rFonts w:ascii="Cambria" w:hAnsi="Cambria" w:cs="Arial"/>
          <w:i/>
        </w:rPr>
        <w:t>Little and Often: Using Micro-Practices for Self-Care</w:t>
      </w:r>
      <w:r w:rsidRPr="002B3B8A">
        <w:rPr>
          <w:rFonts w:ascii="Cambria" w:hAnsi="Cambria" w:cs="Arial"/>
        </w:rPr>
        <w:t xml:space="preserve">. </w:t>
      </w:r>
      <w:r w:rsidR="00392A51" w:rsidRPr="002B3B8A">
        <w:rPr>
          <w:rFonts w:ascii="Cambria" w:hAnsi="Cambria" w:cs="Arial"/>
        </w:rPr>
        <w:t xml:space="preserve">Psychotherapynetworker.org, p. 27. </w:t>
      </w:r>
    </w:p>
    <w:p w14:paraId="65C8A7E9" w14:textId="77777777" w:rsidR="0065104D" w:rsidRPr="002B3B8A" w:rsidRDefault="0065104D" w:rsidP="0065104D">
      <w:pPr>
        <w:rPr>
          <w:rFonts w:ascii="Cambria" w:hAnsi="Cambria" w:cs="Arial"/>
          <w:b/>
        </w:rPr>
      </w:pPr>
    </w:p>
    <w:p w14:paraId="5DDE6FDB" w14:textId="77777777" w:rsidR="0065104D" w:rsidRPr="002B3B8A" w:rsidRDefault="0065104D" w:rsidP="0065104D">
      <w:pPr>
        <w:jc w:val="center"/>
        <w:rPr>
          <w:rFonts w:ascii="Cambria" w:hAnsi="Cambria" w:cs="Arial"/>
          <w:b/>
        </w:rPr>
      </w:pPr>
      <w:r w:rsidRPr="002B3B8A">
        <w:rPr>
          <w:rFonts w:ascii="Cambria" w:hAnsi="Cambria" w:cs="Arial"/>
          <w:b/>
        </w:rPr>
        <w:t>What went well today?</w:t>
      </w:r>
    </w:p>
    <w:p w14:paraId="5A7C696B" w14:textId="04A2AF84" w:rsidR="00BA3747" w:rsidRDefault="0065104D" w:rsidP="00BA3747">
      <w:pPr>
        <w:rPr>
          <w:rFonts w:ascii="Cambria" w:hAnsi="Cambria" w:cs="Arial"/>
        </w:rPr>
      </w:pPr>
      <w:r w:rsidRPr="002B3B8A">
        <w:rPr>
          <w:rFonts w:ascii="Cambria" w:hAnsi="Cambria" w:cs="Arial"/>
        </w:rPr>
        <w:t>Ponder for a moment on what went well today. List 3 things that went well. Pause for gratitude for those.</w:t>
      </w:r>
    </w:p>
    <w:p w14:paraId="70340CC7" w14:textId="77777777" w:rsidR="00C75203" w:rsidRDefault="00C75203" w:rsidP="00BA3747">
      <w:pPr>
        <w:rPr>
          <w:rFonts w:ascii="Cambria" w:hAnsi="Cambria" w:cs="Arial"/>
          <w:b/>
        </w:rPr>
      </w:pPr>
    </w:p>
    <w:p w14:paraId="364FDA09" w14:textId="71E51CE9" w:rsidR="00982A23" w:rsidRPr="00BA3747" w:rsidRDefault="00982A23" w:rsidP="00BA3747">
      <w:pPr>
        <w:jc w:val="center"/>
        <w:rPr>
          <w:rFonts w:ascii="Cambria" w:hAnsi="Cambria" w:cs="Arial"/>
        </w:rPr>
      </w:pPr>
      <w:r w:rsidRPr="002B3B8A">
        <w:rPr>
          <w:rFonts w:ascii="Cambria" w:hAnsi="Cambria" w:cs="Arial"/>
          <w:b/>
        </w:rPr>
        <w:t>Releasing</w:t>
      </w:r>
      <w:r w:rsidR="0065104D" w:rsidRPr="002B3B8A">
        <w:rPr>
          <w:rFonts w:ascii="Cambria" w:hAnsi="Cambria" w:cs="Arial"/>
          <w:b/>
        </w:rPr>
        <w:t xml:space="preserve"> Ritual</w:t>
      </w:r>
    </w:p>
    <w:p w14:paraId="306C6BC8" w14:textId="115B5510" w:rsidR="00982A23" w:rsidRPr="002B3B8A" w:rsidRDefault="00982A23" w:rsidP="00392A51">
      <w:pPr>
        <w:rPr>
          <w:rFonts w:ascii="Cambria" w:hAnsi="Cambria" w:cs="Arial"/>
        </w:rPr>
      </w:pPr>
      <w:r w:rsidRPr="002B3B8A">
        <w:rPr>
          <w:rFonts w:ascii="Cambria" w:hAnsi="Cambria" w:cs="Arial"/>
        </w:rPr>
        <w:t>Design a ritual for the end of the day in which you release</w:t>
      </w:r>
      <w:r w:rsidR="00163B14">
        <w:rPr>
          <w:rFonts w:ascii="Cambria" w:hAnsi="Cambria" w:cs="Arial"/>
        </w:rPr>
        <w:t xml:space="preserve"> to God’s care</w:t>
      </w:r>
      <w:r w:rsidRPr="002B3B8A">
        <w:rPr>
          <w:rFonts w:ascii="Cambria" w:hAnsi="Cambria" w:cs="Arial"/>
        </w:rPr>
        <w:t xml:space="preserve"> the </w:t>
      </w:r>
      <w:r w:rsidR="00163B14">
        <w:rPr>
          <w:rFonts w:ascii="Cambria" w:hAnsi="Cambria" w:cs="Arial"/>
        </w:rPr>
        <w:t>people, concerns</w:t>
      </w:r>
      <w:r w:rsidRPr="002B3B8A">
        <w:rPr>
          <w:rFonts w:ascii="Cambria" w:hAnsi="Cambria" w:cs="Arial"/>
        </w:rPr>
        <w:t xml:space="preserve"> or si</w:t>
      </w:r>
      <w:r w:rsidR="00163B14">
        <w:rPr>
          <w:rFonts w:ascii="Cambria" w:hAnsi="Cambria" w:cs="Arial"/>
        </w:rPr>
        <w:t>tuations that feel incomplete,</w:t>
      </w:r>
      <w:r w:rsidRPr="002B3B8A">
        <w:rPr>
          <w:rFonts w:ascii="Cambria" w:hAnsi="Cambria" w:cs="Arial"/>
        </w:rPr>
        <w:t xml:space="preserve"> worrisome or demanding of more attention. </w:t>
      </w:r>
    </w:p>
    <w:p w14:paraId="4A6FA056" w14:textId="2E5F4B89" w:rsidR="00982A23" w:rsidRPr="002B3B8A" w:rsidRDefault="00982A23" w:rsidP="0065104D">
      <w:pPr>
        <w:pStyle w:val="ListParagraph"/>
        <w:numPr>
          <w:ilvl w:val="0"/>
          <w:numId w:val="9"/>
        </w:numPr>
        <w:rPr>
          <w:rFonts w:ascii="Cambria" w:hAnsi="Cambria" w:cs="Arial"/>
        </w:rPr>
      </w:pPr>
      <w:r w:rsidRPr="002B3B8A">
        <w:rPr>
          <w:rFonts w:ascii="Cambria" w:hAnsi="Cambria" w:cs="Arial"/>
        </w:rPr>
        <w:t xml:space="preserve">You might write the list of those on a piece of paper, fold it, and place it in a </w:t>
      </w:r>
      <w:r w:rsidR="00163B14">
        <w:rPr>
          <w:rFonts w:ascii="Cambria" w:hAnsi="Cambria" w:cs="Arial"/>
        </w:rPr>
        <w:t>special</w:t>
      </w:r>
      <w:r w:rsidRPr="002B3B8A">
        <w:rPr>
          <w:rFonts w:ascii="Cambria" w:hAnsi="Cambria" w:cs="Arial"/>
        </w:rPr>
        <w:t xml:space="preserve"> container on your desk </w:t>
      </w:r>
      <w:r w:rsidR="00163B14">
        <w:rPr>
          <w:rFonts w:ascii="Cambria" w:hAnsi="Cambria" w:cs="Arial"/>
        </w:rPr>
        <w:t xml:space="preserve">or somewhere in your home </w:t>
      </w:r>
      <w:r w:rsidRPr="002B3B8A">
        <w:rPr>
          <w:rFonts w:ascii="Cambria" w:hAnsi="Cambria" w:cs="Arial"/>
        </w:rPr>
        <w:t>with a commitment to leave it there until tomorrow.</w:t>
      </w:r>
    </w:p>
    <w:p w14:paraId="7203F3E9" w14:textId="617A32DF" w:rsidR="00570BF0" w:rsidRDefault="007D0BF6" w:rsidP="00032DEB">
      <w:pPr>
        <w:pStyle w:val="ListParagraph"/>
        <w:numPr>
          <w:ilvl w:val="0"/>
          <w:numId w:val="9"/>
        </w:numPr>
        <w:rPr>
          <w:rFonts w:ascii="Cambria" w:hAnsi="Cambria" w:cs="Arial"/>
        </w:rPr>
      </w:pPr>
      <w:r w:rsidRPr="002B3B8A">
        <w:rPr>
          <w:rFonts w:ascii="Cambria" w:hAnsi="Cambria" w:cs="Arial"/>
        </w:rPr>
        <w:t xml:space="preserve">You might doodle or </w:t>
      </w:r>
      <w:r w:rsidR="00982A23" w:rsidRPr="002B3B8A">
        <w:rPr>
          <w:rFonts w:ascii="Cambria" w:hAnsi="Cambria" w:cs="Arial"/>
        </w:rPr>
        <w:t>create colors on a page to express the feelings you have of frustratio</w:t>
      </w:r>
      <w:r w:rsidR="003A6444">
        <w:rPr>
          <w:rFonts w:ascii="Cambria" w:hAnsi="Cambria" w:cs="Arial"/>
        </w:rPr>
        <w:t>n o</w:t>
      </w:r>
      <w:r w:rsidR="00163B14">
        <w:rPr>
          <w:rFonts w:ascii="Cambria" w:hAnsi="Cambria" w:cs="Arial"/>
        </w:rPr>
        <w:t>r fear or trouble letting go of.</w:t>
      </w:r>
    </w:p>
    <w:p w14:paraId="1E6345D1" w14:textId="64D0A4BE" w:rsidR="00163B14" w:rsidRPr="00032DEB" w:rsidRDefault="00163B14" w:rsidP="00032DEB">
      <w:pPr>
        <w:pStyle w:val="ListParagraph"/>
        <w:numPr>
          <w:ilvl w:val="0"/>
          <w:numId w:val="9"/>
        </w:numPr>
        <w:rPr>
          <w:rFonts w:ascii="Cambria" w:hAnsi="Cambria" w:cs="Arial"/>
        </w:rPr>
      </w:pPr>
      <w:r>
        <w:rPr>
          <w:rFonts w:ascii="Cambria" w:hAnsi="Cambria" w:cs="Arial"/>
        </w:rPr>
        <w:lastRenderedPageBreak/>
        <w:t>In the morning, you can return to paper to bring fresh energy, or you may find you have released the concerns sufficiently to move on in new ways.</w:t>
      </w:r>
    </w:p>
    <w:p w14:paraId="093821CD" w14:textId="77777777" w:rsidR="00382E89" w:rsidRPr="002B3B8A" w:rsidRDefault="00382E89" w:rsidP="00382E89">
      <w:pPr>
        <w:pBdr>
          <w:top w:val="single" w:sz="24" w:space="1" w:color="auto"/>
          <w:left w:val="single" w:sz="24" w:space="4" w:color="auto"/>
          <w:bottom w:val="single" w:sz="24" w:space="1" w:color="auto"/>
          <w:right w:val="single" w:sz="24" w:space="4" w:color="auto"/>
        </w:pBdr>
        <w:jc w:val="center"/>
        <w:rPr>
          <w:rFonts w:ascii="Cambria" w:hAnsi="Cambria"/>
          <w:b/>
          <w:i/>
          <w:sz w:val="28"/>
          <w:szCs w:val="28"/>
        </w:rPr>
      </w:pPr>
      <w:r w:rsidRPr="002B3B8A">
        <w:rPr>
          <w:rFonts w:ascii="Cambria" w:hAnsi="Cambria"/>
          <w:b/>
          <w:i/>
          <w:sz w:val="28"/>
          <w:szCs w:val="28"/>
        </w:rPr>
        <w:t xml:space="preserve">Energizing </w:t>
      </w:r>
    </w:p>
    <w:p w14:paraId="380EF979" w14:textId="77777777" w:rsidR="00BA3747" w:rsidRDefault="00BA3747" w:rsidP="00382E89">
      <w:pPr>
        <w:jc w:val="center"/>
        <w:rPr>
          <w:rFonts w:ascii="Cambria" w:hAnsi="Cambria" w:cs="Arial"/>
          <w:b/>
        </w:rPr>
      </w:pPr>
    </w:p>
    <w:p w14:paraId="3905BB6A" w14:textId="77777777" w:rsidR="00382E89" w:rsidRPr="002B3B8A" w:rsidRDefault="00382E89" w:rsidP="00382E89">
      <w:pPr>
        <w:jc w:val="center"/>
        <w:rPr>
          <w:rFonts w:ascii="Cambria" w:hAnsi="Cambria" w:cs="Arial"/>
          <w:b/>
        </w:rPr>
      </w:pPr>
      <w:r w:rsidRPr="002B3B8A">
        <w:rPr>
          <w:rFonts w:ascii="Cambria" w:hAnsi="Cambria" w:cs="Arial"/>
          <w:b/>
        </w:rPr>
        <w:t>March in Place</w:t>
      </w:r>
    </w:p>
    <w:p w14:paraId="2BF3A774" w14:textId="77777777" w:rsidR="00382E89" w:rsidRPr="002B3B8A" w:rsidRDefault="00382E89" w:rsidP="001A4577">
      <w:pPr>
        <w:rPr>
          <w:rFonts w:ascii="Cambria" w:hAnsi="Cambria" w:cs="Arial"/>
        </w:rPr>
      </w:pPr>
      <w:r w:rsidRPr="002B3B8A">
        <w:rPr>
          <w:rFonts w:ascii="Cambria" w:hAnsi="Cambria" w:cs="Arial"/>
        </w:rPr>
        <w:t>March in place, knees high, arms swinging, crossing right elbow to left knee and left elbow to right knee.</w:t>
      </w:r>
    </w:p>
    <w:p w14:paraId="3D6BCDBB" w14:textId="77777777" w:rsidR="00382E89" w:rsidRPr="002B3B8A" w:rsidRDefault="00382E89" w:rsidP="00382E89">
      <w:pPr>
        <w:jc w:val="center"/>
        <w:rPr>
          <w:rFonts w:ascii="Cambria" w:hAnsi="Cambria" w:cs="Arial"/>
          <w:b/>
        </w:rPr>
      </w:pPr>
    </w:p>
    <w:p w14:paraId="6BC04870" w14:textId="77777777" w:rsidR="00382E89" w:rsidRPr="002B3B8A" w:rsidRDefault="00382E89" w:rsidP="00382E89">
      <w:pPr>
        <w:widowControl w:val="0"/>
        <w:autoSpaceDE w:val="0"/>
        <w:autoSpaceDN w:val="0"/>
        <w:adjustRightInd w:val="0"/>
        <w:jc w:val="center"/>
        <w:rPr>
          <w:rFonts w:ascii="Cambria" w:hAnsi="Cambria" w:cs="Arial-BoldMT"/>
          <w:b/>
          <w:bCs/>
        </w:rPr>
      </w:pPr>
      <w:r w:rsidRPr="002B3B8A">
        <w:rPr>
          <w:rFonts w:ascii="Cambria" w:hAnsi="Cambria" w:cs="Arial-BoldMT"/>
          <w:b/>
          <w:bCs/>
        </w:rPr>
        <w:t>Move and Laugh</w:t>
      </w:r>
    </w:p>
    <w:p w14:paraId="4AA7D1CB" w14:textId="77777777" w:rsidR="00382E89" w:rsidRPr="002B3B8A" w:rsidRDefault="00382E89" w:rsidP="00382E89">
      <w:pPr>
        <w:pStyle w:val="ListParagraph"/>
        <w:widowControl w:val="0"/>
        <w:numPr>
          <w:ilvl w:val="0"/>
          <w:numId w:val="3"/>
        </w:numPr>
        <w:autoSpaceDE w:val="0"/>
        <w:autoSpaceDN w:val="0"/>
        <w:adjustRightInd w:val="0"/>
        <w:ind w:left="360"/>
        <w:rPr>
          <w:rFonts w:ascii="Cambria" w:hAnsi="Cambria" w:cs="Arial-BoldMT"/>
          <w:bCs/>
        </w:rPr>
      </w:pPr>
      <w:r w:rsidRPr="002B3B8A">
        <w:rPr>
          <w:rFonts w:ascii="Cambria" w:hAnsi="Cambria" w:cs="Arial-BoldMT"/>
          <w:bCs/>
        </w:rPr>
        <w:t>Spend a few minutes moving your body. Reach for the sky. Reach for the horizons. Rotate your body at the waist.  Bend your body at the waist in both directions; rotate in a circle. Drop your hands to the floor, then very slowly come up one vertebra at a time.</w:t>
      </w:r>
    </w:p>
    <w:p w14:paraId="2328422C" w14:textId="77777777" w:rsidR="00382E89" w:rsidRPr="002B3B8A" w:rsidRDefault="00382E89" w:rsidP="00382E89">
      <w:pPr>
        <w:pStyle w:val="ListParagraph"/>
        <w:widowControl w:val="0"/>
        <w:numPr>
          <w:ilvl w:val="0"/>
          <w:numId w:val="3"/>
        </w:numPr>
        <w:autoSpaceDE w:val="0"/>
        <w:autoSpaceDN w:val="0"/>
        <w:adjustRightInd w:val="0"/>
        <w:ind w:left="360"/>
        <w:rPr>
          <w:rFonts w:ascii="Cambria" w:hAnsi="Cambria" w:cs="Arial-BoldMT"/>
          <w:bCs/>
        </w:rPr>
      </w:pPr>
      <w:r w:rsidRPr="002B3B8A">
        <w:rPr>
          <w:rFonts w:ascii="Cambria" w:hAnsi="Cambria" w:cs="Arial-BoldMT"/>
          <w:bCs/>
        </w:rPr>
        <w:t xml:space="preserve">Stand with your hands on your hips, feet shoulder width apart, and begin to laugh a rolling deep belly laugh.  Roll your torso around as you laugh.  Dance around as you laugh, if you wish.  Rock while you laugh.  But laugh, long and loud and deep.  Laugh till it turns to tears if you need.  But laugh.  When you’re done, feel the energy flowing through your body in places where you thought only tension reigned. </w:t>
      </w:r>
    </w:p>
    <w:p w14:paraId="29763D00" w14:textId="77777777" w:rsidR="00BA3747" w:rsidRDefault="00BA3747" w:rsidP="00382E89">
      <w:pPr>
        <w:jc w:val="center"/>
        <w:rPr>
          <w:rFonts w:ascii="Cambria" w:hAnsi="Cambria" w:cs="Arial"/>
          <w:b/>
        </w:rPr>
      </w:pPr>
    </w:p>
    <w:p w14:paraId="5A7F5B43" w14:textId="77777777" w:rsidR="00382E89" w:rsidRPr="002B3B8A" w:rsidRDefault="00382E89" w:rsidP="00382E89">
      <w:pPr>
        <w:jc w:val="center"/>
        <w:rPr>
          <w:rFonts w:ascii="Cambria" w:hAnsi="Cambria" w:cs="Arial"/>
          <w:b/>
        </w:rPr>
      </w:pPr>
      <w:r w:rsidRPr="002B3B8A">
        <w:rPr>
          <w:rFonts w:ascii="Cambria" w:hAnsi="Cambria" w:cs="Arial"/>
          <w:b/>
        </w:rPr>
        <w:t>Sing</w:t>
      </w:r>
    </w:p>
    <w:p w14:paraId="62DD0BE7" w14:textId="77777777" w:rsidR="00382E89" w:rsidRPr="002B3B8A" w:rsidRDefault="00382E89" w:rsidP="00382E89">
      <w:pPr>
        <w:rPr>
          <w:rFonts w:ascii="Cambria" w:hAnsi="Cambria"/>
        </w:rPr>
      </w:pPr>
      <w:r w:rsidRPr="002B3B8A">
        <w:rPr>
          <w:rFonts w:ascii="Cambria" w:hAnsi="Cambria"/>
          <w:bCs/>
        </w:rPr>
        <w:t xml:space="preserve">Sing a song that you love, jazz it up, move with it, sing loud, sing soft, sing silly, sing high, </w:t>
      </w:r>
      <w:proofErr w:type="gramStart"/>
      <w:r w:rsidRPr="002B3B8A">
        <w:rPr>
          <w:rFonts w:ascii="Cambria" w:hAnsi="Cambria"/>
          <w:bCs/>
        </w:rPr>
        <w:t>sing</w:t>
      </w:r>
      <w:proofErr w:type="gramEnd"/>
      <w:r w:rsidRPr="002B3B8A">
        <w:rPr>
          <w:rFonts w:ascii="Cambria" w:hAnsi="Cambria"/>
          <w:bCs/>
        </w:rPr>
        <w:t xml:space="preserve"> deep. If you can do body movements like clapping or tapping feet, even better. Let yourself feel the energy rising as you energize your song more and more.</w:t>
      </w:r>
    </w:p>
    <w:p w14:paraId="551E92B4" w14:textId="77777777" w:rsidR="00382E89" w:rsidRPr="002B3B8A" w:rsidRDefault="00382E89" w:rsidP="00382E89">
      <w:pPr>
        <w:rPr>
          <w:rFonts w:ascii="Cambria" w:hAnsi="Cambria" w:cs="Arial"/>
          <w:b/>
        </w:rPr>
      </w:pPr>
    </w:p>
    <w:p w14:paraId="10EEF1EA" w14:textId="77777777" w:rsidR="00382E89" w:rsidRPr="002B3B8A" w:rsidRDefault="00382E89" w:rsidP="00382E89">
      <w:pPr>
        <w:pStyle w:val="ListParagraph"/>
        <w:ind w:left="0"/>
        <w:jc w:val="center"/>
        <w:rPr>
          <w:rFonts w:ascii="Cambria" w:hAnsi="Cambria"/>
          <w:b/>
          <w:color w:val="3366FF"/>
        </w:rPr>
      </w:pPr>
      <w:r w:rsidRPr="002B3B8A">
        <w:rPr>
          <w:rFonts w:ascii="Cambria" w:hAnsi="Cambria"/>
          <w:b/>
        </w:rPr>
        <w:t>Think Fast</w:t>
      </w:r>
    </w:p>
    <w:p w14:paraId="39C34E6A" w14:textId="77777777" w:rsidR="00382E89" w:rsidRPr="002B3B8A" w:rsidRDefault="00382E89" w:rsidP="00382E89">
      <w:pPr>
        <w:pStyle w:val="ListParagraph"/>
        <w:ind w:left="0"/>
        <w:rPr>
          <w:rFonts w:ascii="Cambria" w:hAnsi="Cambria"/>
          <w:b/>
          <w:u w:val="single"/>
        </w:rPr>
      </w:pPr>
      <w:r w:rsidRPr="002B3B8A">
        <w:rPr>
          <w:rFonts w:ascii="Cambria" w:hAnsi="Cambria"/>
        </w:rPr>
        <w:t xml:space="preserve">Have a little contest with yourself or people around you to see who (individual or group) can make up the most words starting with a given letter within three minutes or so. </w:t>
      </w:r>
    </w:p>
    <w:p w14:paraId="14A3F906" w14:textId="77777777" w:rsidR="00382E89" w:rsidRPr="002B3B8A" w:rsidRDefault="00382E89" w:rsidP="00382E89">
      <w:pPr>
        <w:widowControl w:val="0"/>
        <w:autoSpaceDE w:val="0"/>
        <w:autoSpaceDN w:val="0"/>
        <w:adjustRightInd w:val="0"/>
        <w:rPr>
          <w:rFonts w:ascii="Cambria" w:hAnsi="Cambria" w:cs="Arial-BoldMT"/>
          <w:b/>
          <w:bCs/>
        </w:rPr>
      </w:pPr>
    </w:p>
    <w:p w14:paraId="46D3E3D4" w14:textId="77777777" w:rsidR="0026312F" w:rsidRDefault="0026312F" w:rsidP="0026312F">
      <w:pPr>
        <w:ind w:left="693" w:right="720"/>
        <w:jc w:val="center"/>
        <w:rPr>
          <w:rFonts w:ascii="Cambria" w:eastAsia="MS PGothic" w:hAnsi="Cambria" w:cs="Calibri"/>
          <w:b/>
          <w:color w:val="000000"/>
          <w:kern w:val="24"/>
          <w:sz w:val="28"/>
          <w:szCs w:val="28"/>
        </w:rPr>
      </w:pPr>
      <w:r w:rsidRPr="00E960D1">
        <w:rPr>
          <w:rFonts w:ascii="Cambria" w:eastAsia="MS PGothic" w:hAnsi="Cambria" w:cs="Calibri"/>
          <w:b/>
          <w:color w:val="000000"/>
          <w:kern w:val="24"/>
          <w:sz w:val="28"/>
          <w:szCs w:val="28"/>
        </w:rPr>
        <w:t>Intentional Listening Partner</w:t>
      </w:r>
    </w:p>
    <w:p w14:paraId="49D80DFD" w14:textId="77777777" w:rsidR="0026312F" w:rsidRPr="00E960D1" w:rsidRDefault="0026312F" w:rsidP="0026312F">
      <w:pPr>
        <w:ind w:left="693" w:right="720"/>
        <w:rPr>
          <w:rFonts w:ascii="Cambria" w:eastAsia="MS PGothic" w:hAnsi="Cambria" w:cs="Calibri"/>
          <w:color w:val="000000"/>
          <w:kern w:val="24"/>
        </w:rPr>
      </w:pPr>
      <w:r w:rsidRPr="00E960D1">
        <w:rPr>
          <w:rFonts w:ascii="Cambria" w:eastAsia="MS PGothic" w:hAnsi="Cambria" w:cs="Calibri"/>
          <w:color w:val="000000"/>
          <w:kern w:val="24"/>
        </w:rPr>
        <w:t>An</w:t>
      </w:r>
      <w:r>
        <w:rPr>
          <w:rFonts w:ascii="Cambria" w:eastAsia="MS PGothic" w:hAnsi="Cambria" w:cs="Calibri"/>
          <w:color w:val="000000"/>
          <w:kern w:val="24"/>
        </w:rPr>
        <w:t xml:space="preserve"> intentional listening p</w:t>
      </w:r>
      <w:r w:rsidRPr="00E960D1">
        <w:rPr>
          <w:rFonts w:ascii="Cambria" w:eastAsia="MS PGothic" w:hAnsi="Cambria" w:cs="Calibri"/>
          <w:color w:val="000000"/>
          <w:kern w:val="24"/>
        </w:rPr>
        <w:t xml:space="preserve">artner is helpful for </w:t>
      </w:r>
      <w:r>
        <w:rPr>
          <w:rFonts w:ascii="Cambria" w:eastAsia="MS PGothic" w:hAnsi="Cambria" w:cs="Calibri"/>
          <w:color w:val="000000"/>
          <w:kern w:val="24"/>
        </w:rPr>
        <w:t>many</w:t>
      </w:r>
      <w:r w:rsidRPr="00E960D1">
        <w:rPr>
          <w:rFonts w:ascii="Cambria" w:eastAsia="MS PGothic" w:hAnsi="Cambria" w:cs="Calibri"/>
          <w:color w:val="000000"/>
          <w:kern w:val="24"/>
        </w:rPr>
        <w:t xml:space="preserve"> reasons.</w:t>
      </w:r>
    </w:p>
    <w:p w14:paraId="009D71D0" w14:textId="77777777" w:rsidR="0026312F" w:rsidRPr="00E960D1" w:rsidRDefault="0026312F" w:rsidP="0026312F">
      <w:pPr>
        <w:ind w:left="693" w:right="720"/>
        <w:rPr>
          <w:rFonts w:ascii="Cambria" w:eastAsia="MS PGothic" w:hAnsi="Cambria" w:cs="Calibri"/>
          <w:color w:val="000000"/>
          <w:kern w:val="24"/>
        </w:rPr>
      </w:pPr>
    </w:p>
    <w:p w14:paraId="3323F64E" w14:textId="77777777" w:rsidR="0026312F" w:rsidRPr="00E960D1" w:rsidRDefault="0026312F" w:rsidP="0026312F">
      <w:pPr>
        <w:ind w:left="693" w:right="720"/>
        <w:rPr>
          <w:rFonts w:ascii="Cambria" w:eastAsia="MS PGothic" w:hAnsi="Cambria" w:cs="Calibri"/>
          <w:color w:val="000000"/>
          <w:kern w:val="24"/>
        </w:rPr>
      </w:pPr>
      <w:r w:rsidRPr="00E960D1">
        <w:rPr>
          <w:rFonts w:ascii="Cambria" w:eastAsia="MS PGothic" w:hAnsi="Cambria" w:cs="Calibri"/>
          <w:color w:val="000000"/>
          <w:kern w:val="24"/>
        </w:rPr>
        <w:t>You may need just to talk out your reactions to the difficult stories you are hearing.</w:t>
      </w:r>
    </w:p>
    <w:p w14:paraId="05ACDB98" w14:textId="77777777" w:rsidR="0026312F" w:rsidRPr="00E960D1" w:rsidRDefault="0026312F" w:rsidP="0026312F">
      <w:pPr>
        <w:ind w:left="693" w:right="720"/>
        <w:rPr>
          <w:rFonts w:ascii="Cambria" w:eastAsia="MS PGothic" w:hAnsi="Cambria" w:cs="Calibri"/>
          <w:color w:val="000000"/>
          <w:kern w:val="24"/>
        </w:rPr>
      </w:pPr>
    </w:p>
    <w:p w14:paraId="5370F93F" w14:textId="77777777" w:rsidR="0026312F" w:rsidRPr="00E960D1" w:rsidRDefault="0026312F" w:rsidP="0026312F">
      <w:pPr>
        <w:ind w:left="693" w:right="720"/>
        <w:rPr>
          <w:rFonts w:ascii="Cambria" w:eastAsia="MS PGothic" w:hAnsi="Cambria" w:cs="Calibri"/>
          <w:color w:val="000000"/>
          <w:kern w:val="24"/>
        </w:rPr>
      </w:pPr>
      <w:r>
        <w:rPr>
          <w:rFonts w:ascii="Cambria" w:eastAsia="MS PGothic" w:hAnsi="Cambria" w:cs="Calibri"/>
          <w:color w:val="000000"/>
          <w:kern w:val="24"/>
        </w:rPr>
        <w:t>Y</w:t>
      </w:r>
      <w:r w:rsidRPr="00E960D1">
        <w:rPr>
          <w:rFonts w:ascii="Cambria" w:eastAsia="MS PGothic" w:hAnsi="Cambria" w:cs="Calibri"/>
          <w:color w:val="000000"/>
          <w:kern w:val="24"/>
        </w:rPr>
        <w:t xml:space="preserve">ou may realize that there are some things you specifically want to work on to build your resilience, and it would be helpful to you to buddy up with someone to share your progress and challenges. </w:t>
      </w:r>
    </w:p>
    <w:p w14:paraId="3016CFB9" w14:textId="77777777" w:rsidR="0026312F" w:rsidRPr="00E960D1" w:rsidRDefault="0026312F" w:rsidP="0026312F">
      <w:pPr>
        <w:ind w:left="693" w:right="720"/>
        <w:rPr>
          <w:rFonts w:ascii="Cambria" w:eastAsia="MS PGothic" w:hAnsi="Cambria" w:cs="Calibri"/>
          <w:color w:val="000000"/>
          <w:kern w:val="24"/>
        </w:rPr>
      </w:pPr>
    </w:p>
    <w:p w14:paraId="762BC8AA" w14:textId="77777777" w:rsidR="0026312F" w:rsidRPr="00E960D1" w:rsidRDefault="0026312F" w:rsidP="0026312F">
      <w:pPr>
        <w:ind w:left="693" w:right="720"/>
        <w:rPr>
          <w:rFonts w:ascii="Cambria" w:eastAsia="MS PGothic" w:hAnsi="Cambria" w:cs="Calibri"/>
          <w:color w:val="000000"/>
          <w:kern w:val="24"/>
        </w:rPr>
      </w:pPr>
      <w:r w:rsidRPr="00E960D1">
        <w:rPr>
          <w:rFonts w:ascii="Cambria" w:eastAsia="MS PGothic" w:hAnsi="Cambria" w:cs="Calibri"/>
          <w:color w:val="000000"/>
          <w:kern w:val="24"/>
        </w:rPr>
        <w:t xml:space="preserve"> You may need someone talk to when stress has gotten the better of you.</w:t>
      </w:r>
    </w:p>
    <w:p w14:paraId="08BE2782" w14:textId="77777777" w:rsidR="0026312F" w:rsidRDefault="0026312F" w:rsidP="0026312F">
      <w:pPr>
        <w:ind w:left="693" w:right="720"/>
        <w:rPr>
          <w:rFonts w:ascii="Cambria" w:eastAsia="MS PGothic" w:hAnsi="Cambria" w:cs="Calibri"/>
          <w:i/>
          <w:color w:val="000000"/>
          <w:kern w:val="24"/>
        </w:rPr>
      </w:pPr>
      <w:r w:rsidRPr="006F11FA">
        <w:rPr>
          <w:rFonts w:ascii="Cambria" w:eastAsia="MS PGothic" w:hAnsi="Cambria" w:cs="Calibri"/>
          <w:i/>
          <w:color w:val="000000"/>
          <w:kern w:val="24"/>
        </w:rPr>
        <w:t xml:space="preserve"> </w:t>
      </w:r>
    </w:p>
    <w:p w14:paraId="01FE628C" w14:textId="77777777" w:rsidR="0026312F" w:rsidRPr="00E960D1" w:rsidRDefault="0026312F" w:rsidP="0026312F">
      <w:pPr>
        <w:ind w:left="693" w:right="720"/>
        <w:rPr>
          <w:rFonts w:ascii="Cambria" w:eastAsia="MS PGothic" w:hAnsi="Cambria" w:cs="Calibri"/>
          <w:color w:val="000000"/>
          <w:kern w:val="24"/>
        </w:rPr>
      </w:pPr>
      <w:r w:rsidRPr="00E960D1">
        <w:rPr>
          <w:rFonts w:ascii="Cambria" w:eastAsia="MS PGothic" w:hAnsi="Cambria" w:cs="Calibri"/>
          <w:color w:val="000000"/>
          <w:kern w:val="24"/>
        </w:rPr>
        <w:t xml:space="preserve">An Intentional Listening Partner </w:t>
      </w:r>
      <w:r>
        <w:rPr>
          <w:rFonts w:ascii="Cambria" w:eastAsia="MS PGothic" w:hAnsi="Cambria" w:cs="Calibri"/>
          <w:color w:val="000000"/>
          <w:kern w:val="24"/>
        </w:rPr>
        <w:t xml:space="preserve">is </w:t>
      </w:r>
      <w:r w:rsidRPr="00E960D1">
        <w:rPr>
          <w:rFonts w:ascii="Cambria" w:eastAsia="MS PGothic" w:hAnsi="Cambria" w:cs="Calibri"/>
          <w:color w:val="000000"/>
          <w:kern w:val="24"/>
        </w:rPr>
        <w:t>someone who:</w:t>
      </w:r>
    </w:p>
    <w:p w14:paraId="171750CE" w14:textId="77777777" w:rsidR="0026312F" w:rsidRPr="00E960D1" w:rsidRDefault="0026312F" w:rsidP="0026312F">
      <w:pPr>
        <w:numPr>
          <w:ilvl w:val="0"/>
          <w:numId w:val="10"/>
        </w:numPr>
        <w:ind w:right="720"/>
        <w:rPr>
          <w:rFonts w:ascii="Cambria" w:eastAsia="MS PGothic" w:hAnsi="Cambria" w:cs="Calibri"/>
          <w:color w:val="000000"/>
          <w:kern w:val="24"/>
        </w:rPr>
      </w:pPr>
      <w:r w:rsidRPr="00E960D1">
        <w:rPr>
          <w:rFonts w:ascii="Cambria" w:eastAsia="MS PGothic" w:hAnsi="Cambria" w:cs="Calibri"/>
          <w:color w:val="000000"/>
          <w:kern w:val="24"/>
        </w:rPr>
        <w:t>Will not judge us.</w:t>
      </w:r>
    </w:p>
    <w:p w14:paraId="7483AE4D" w14:textId="77777777" w:rsidR="0026312F" w:rsidRPr="00E960D1" w:rsidRDefault="0026312F" w:rsidP="0026312F">
      <w:pPr>
        <w:numPr>
          <w:ilvl w:val="0"/>
          <w:numId w:val="10"/>
        </w:numPr>
        <w:ind w:right="720"/>
        <w:rPr>
          <w:rFonts w:ascii="Cambria" w:eastAsia="MS PGothic" w:hAnsi="Cambria" w:cs="Calibri"/>
          <w:color w:val="000000"/>
          <w:kern w:val="24"/>
        </w:rPr>
      </w:pPr>
      <w:r w:rsidRPr="00E960D1">
        <w:rPr>
          <w:rFonts w:ascii="Cambria" w:eastAsia="MS PGothic" w:hAnsi="Cambria" w:cs="Calibri"/>
          <w:color w:val="000000"/>
          <w:kern w:val="24"/>
        </w:rPr>
        <w:t>Will keep confidential everything we say.</w:t>
      </w:r>
    </w:p>
    <w:p w14:paraId="7AC2AB0B" w14:textId="77777777" w:rsidR="0026312F" w:rsidRPr="00E960D1" w:rsidRDefault="0026312F" w:rsidP="0026312F">
      <w:pPr>
        <w:numPr>
          <w:ilvl w:val="0"/>
          <w:numId w:val="10"/>
        </w:numPr>
        <w:ind w:right="720"/>
        <w:rPr>
          <w:rFonts w:ascii="Cambria" w:eastAsia="MS PGothic" w:hAnsi="Cambria" w:cs="Calibri"/>
          <w:color w:val="000000"/>
          <w:kern w:val="24"/>
        </w:rPr>
      </w:pPr>
      <w:r w:rsidRPr="00E960D1">
        <w:rPr>
          <w:rFonts w:ascii="Cambria" w:eastAsia="MS PGothic" w:hAnsi="Cambria" w:cs="Calibri"/>
          <w:color w:val="000000"/>
          <w:kern w:val="24"/>
        </w:rPr>
        <w:t>Can be available within a day of when we ask for time to talk.</w:t>
      </w:r>
    </w:p>
    <w:p w14:paraId="1928B491" w14:textId="77777777" w:rsidR="0026312F" w:rsidRPr="00E960D1" w:rsidRDefault="0026312F" w:rsidP="0026312F">
      <w:pPr>
        <w:numPr>
          <w:ilvl w:val="0"/>
          <w:numId w:val="10"/>
        </w:numPr>
        <w:ind w:right="720"/>
        <w:rPr>
          <w:rFonts w:ascii="Cambria" w:eastAsia="MS PGothic" w:hAnsi="Cambria" w:cs="Calibri"/>
          <w:color w:val="000000"/>
          <w:kern w:val="24"/>
        </w:rPr>
      </w:pPr>
      <w:r w:rsidRPr="00E960D1">
        <w:rPr>
          <w:rFonts w:ascii="Cambria" w:eastAsia="MS PGothic" w:hAnsi="Cambria" w:cs="Calibri"/>
          <w:color w:val="000000"/>
          <w:kern w:val="24"/>
        </w:rPr>
        <w:t>Will not give us advice unless we ask for it</w:t>
      </w:r>
    </w:p>
    <w:p w14:paraId="49A3E3FC" w14:textId="77777777" w:rsidR="0026312F" w:rsidRPr="00E960D1" w:rsidRDefault="0026312F" w:rsidP="0026312F">
      <w:pPr>
        <w:numPr>
          <w:ilvl w:val="0"/>
          <w:numId w:val="10"/>
        </w:numPr>
        <w:ind w:right="720"/>
        <w:rPr>
          <w:rFonts w:ascii="Cambria" w:eastAsia="MS PGothic" w:hAnsi="Cambria" w:cs="Calibri"/>
          <w:color w:val="000000"/>
          <w:kern w:val="24"/>
        </w:rPr>
      </w:pPr>
      <w:r w:rsidRPr="00E960D1">
        <w:rPr>
          <w:rFonts w:ascii="Cambria" w:eastAsia="MS PGothic" w:hAnsi="Cambria" w:cs="Calibri"/>
          <w:color w:val="000000"/>
          <w:kern w:val="24"/>
        </w:rPr>
        <w:t>Won’t talk about their own issues when we’ve asked them to give us time to talk about what’s on our mind.</w:t>
      </w:r>
    </w:p>
    <w:p w14:paraId="2F6E1510" w14:textId="77777777" w:rsidR="0026312F" w:rsidRPr="00E960D1" w:rsidRDefault="0026312F" w:rsidP="0026312F">
      <w:pPr>
        <w:ind w:left="360" w:right="720"/>
        <w:rPr>
          <w:rFonts w:ascii="Cambria" w:eastAsia="MS PGothic" w:hAnsi="Cambria" w:cs="Calibri"/>
          <w:color w:val="000000"/>
          <w:kern w:val="24"/>
        </w:rPr>
      </w:pPr>
    </w:p>
    <w:p w14:paraId="2D2ACA79" w14:textId="77777777" w:rsidR="0026312F" w:rsidRPr="00E960D1" w:rsidRDefault="0026312F" w:rsidP="0026312F">
      <w:pPr>
        <w:ind w:left="693" w:right="720"/>
        <w:rPr>
          <w:rFonts w:ascii="Cambria" w:eastAsia="MS PGothic" w:hAnsi="Cambria" w:cs="Calibri"/>
          <w:color w:val="000000"/>
          <w:kern w:val="24"/>
        </w:rPr>
      </w:pPr>
      <w:r w:rsidRPr="00E960D1">
        <w:rPr>
          <w:rFonts w:ascii="Cambria" w:eastAsia="MS PGothic" w:hAnsi="Cambria" w:cs="Calibri"/>
          <w:color w:val="000000"/>
          <w:kern w:val="24"/>
        </w:rPr>
        <w:t xml:space="preserve">You can let your intentional listening partner know what you would like them to do or what kind of help you want.  </w:t>
      </w:r>
    </w:p>
    <w:p w14:paraId="5DA65E9E" w14:textId="77777777" w:rsidR="0026312F" w:rsidRPr="00E960D1" w:rsidRDefault="0026312F" w:rsidP="0026312F">
      <w:pPr>
        <w:ind w:left="693" w:right="720"/>
        <w:rPr>
          <w:rFonts w:ascii="Cambria" w:eastAsia="MS PGothic" w:hAnsi="Cambria" w:cs="Calibri"/>
          <w:color w:val="000000"/>
          <w:kern w:val="24"/>
        </w:rPr>
      </w:pPr>
    </w:p>
    <w:p w14:paraId="5288CB5C" w14:textId="77777777" w:rsidR="0026312F" w:rsidRPr="00E960D1" w:rsidRDefault="0026312F" w:rsidP="0026312F">
      <w:pPr>
        <w:ind w:left="693" w:right="720"/>
        <w:rPr>
          <w:rFonts w:ascii="Cambria" w:eastAsia="MS PGothic" w:hAnsi="Cambria" w:cs="Calibri"/>
          <w:color w:val="000000"/>
          <w:kern w:val="24"/>
        </w:rPr>
      </w:pPr>
      <w:r w:rsidRPr="00E960D1">
        <w:rPr>
          <w:rFonts w:ascii="Cambria" w:eastAsia="MS PGothic" w:hAnsi="Cambria" w:cs="Calibri"/>
          <w:color w:val="000000"/>
          <w:kern w:val="24"/>
        </w:rPr>
        <w:lastRenderedPageBreak/>
        <w:t xml:space="preserve">You can consider whether you’d like to offer to do the same for your Intentional Listening Partner. </w:t>
      </w:r>
    </w:p>
    <w:p w14:paraId="64EE5AD7" w14:textId="77777777" w:rsidR="0026312F" w:rsidRPr="00E960D1" w:rsidRDefault="0026312F" w:rsidP="0026312F">
      <w:pPr>
        <w:ind w:left="693" w:right="720"/>
        <w:rPr>
          <w:rFonts w:ascii="Cambria" w:eastAsia="MS PGothic" w:hAnsi="Cambria" w:cs="Calibri"/>
          <w:color w:val="000000"/>
          <w:kern w:val="24"/>
        </w:rPr>
      </w:pPr>
    </w:p>
    <w:p w14:paraId="271FE2D1" w14:textId="77777777" w:rsidR="0026312F" w:rsidRPr="00E960D1" w:rsidRDefault="0026312F" w:rsidP="0026312F">
      <w:pPr>
        <w:ind w:left="693" w:right="720"/>
        <w:rPr>
          <w:rFonts w:ascii="Cambria" w:eastAsia="MS PGothic" w:hAnsi="Cambria" w:cs="Calibri"/>
          <w:color w:val="000000"/>
          <w:kern w:val="24"/>
        </w:rPr>
      </w:pPr>
      <w:r>
        <w:rPr>
          <w:rFonts w:ascii="Cambria" w:eastAsia="MS PGothic" w:hAnsi="Cambria" w:cs="Calibri"/>
          <w:color w:val="000000"/>
          <w:kern w:val="24"/>
        </w:rPr>
        <w:t>It is best to choose</w:t>
      </w:r>
      <w:r w:rsidRPr="00E960D1">
        <w:rPr>
          <w:rFonts w:ascii="Cambria" w:eastAsia="MS PGothic" w:hAnsi="Cambria" w:cs="Calibri"/>
          <w:color w:val="000000"/>
          <w:kern w:val="24"/>
        </w:rPr>
        <w:t xml:space="preserve"> someone other than your spouse, partner or close relative. </w:t>
      </w:r>
    </w:p>
    <w:p w14:paraId="0D4D374F" w14:textId="77777777" w:rsidR="0026312F" w:rsidRPr="00E960D1" w:rsidRDefault="0026312F" w:rsidP="0026312F">
      <w:pPr>
        <w:ind w:left="360" w:right="-630"/>
        <w:rPr>
          <w:rFonts w:asciiTheme="minorHAnsi" w:hAnsiTheme="minorHAnsi"/>
        </w:rPr>
      </w:pPr>
    </w:p>
    <w:p w14:paraId="664F7AD5" w14:textId="77777777" w:rsidR="0026312F" w:rsidRPr="00E960D1" w:rsidRDefault="0026312F" w:rsidP="0026312F">
      <w:pPr>
        <w:ind w:left="360" w:right="-630"/>
        <w:rPr>
          <w:rFonts w:asciiTheme="minorHAnsi" w:hAnsiTheme="minorHAnsi"/>
        </w:rPr>
      </w:pPr>
      <w:r w:rsidRPr="00E960D1">
        <w:rPr>
          <w:rFonts w:asciiTheme="minorHAnsi" w:hAnsiTheme="minorHAnsi"/>
        </w:rPr>
        <w:t xml:space="preserve">From time to time, you may want to make a contract with </w:t>
      </w:r>
      <w:r>
        <w:rPr>
          <w:rFonts w:asciiTheme="minorHAnsi" w:hAnsiTheme="minorHAnsi"/>
        </w:rPr>
        <w:t>your intentional listening partner</w:t>
      </w:r>
      <w:r w:rsidRPr="00E960D1">
        <w:rPr>
          <w:rFonts w:asciiTheme="minorHAnsi" w:hAnsiTheme="minorHAnsi"/>
        </w:rPr>
        <w:t xml:space="preserve"> for venting or unburdening. Explain that you will ask in</w:t>
      </w:r>
      <w:r>
        <w:rPr>
          <w:rFonts w:asciiTheme="minorHAnsi" w:hAnsiTheme="minorHAnsi"/>
        </w:rPr>
        <w:t xml:space="preserve"> advance for their time and</w:t>
      </w:r>
      <w:r w:rsidRPr="00E960D1">
        <w:rPr>
          <w:rFonts w:asciiTheme="minorHAnsi" w:hAnsiTheme="minorHAnsi"/>
        </w:rPr>
        <w:t xml:space="preserve"> what you are looking for. </w:t>
      </w:r>
    </w:p>
    <w:p w14:paraId="122832DF" w14:textId="77777777" w:rsidR="0026312F" w:rsidRPr="00E960D1" w:rsidRDefault="0026312F" w:rsidP="0026312F">
      <w:pPr>
        <w:ind w:left="360" w:right="-630"/>
        <w:rPr>
          <w:rFonts w:asciiTheme="minorHAnsi" w:hAnsiTheme="minorHAnsi"/>
        </w:rPr>
      </w:pPr>
    </w:p>
    <w:p w14:paraId="2B34414C" w14:textId="77777777" w:rsidR="0026312F" w:rsidRPr="00E960D1" w:rsidRDefault="0026312F" w:rsidP="0026312F">
      <w:pPr>
        <w:ind w:left="360" w:right="-630"/>
        <w:rPr>
          <w:rFonts w:asciiTheme="minorHAnsi" w:hAnsiTheme="minorHAnsi"/>
        </w:rPr>
      </w:pPr>
      <w:r w:rsidRPr="00E960D1">
        <w:rPr>
          <w:rFonts w:asciiTheme="minorHAnsi" w:hAnsiTheme="minorHAnsi"/>
        </w:rPr>
        <w:t xml:space="preserve">Then when you need to talk, you </w:t>
      </w:r>
      <w:r>
        <w:rPr>
          <w:rFonts w:asciiTheme="minorHAnsi" w:hAnsiTheme="minorHAnsi"/>
        </w:rPr>
        <w:t xml:space="preserve">might say something like this: </w:t>
      </w:r>
      <w:r w:rsidRPr="00E960D1">
        <w:rPr>
          <w:rFonts w:asciiTheme="minorHAnsi" w:hAnsiTheme="minorHAnsi"/>
        </w:rPr>
        <w:t xml:space="preserve"> “</w:t>
      </w:r>
      <w:r w:rsidRPr="00E960D1">
        <w:rPr>
          <w:rFonts w:asciiTheme="minorHAnsi" w:hAnsiTheme="minorHAnsi"/>
          <w:i/>
        </w:rPr>
        <w:t>I’ve got something going on that I’d like to talk about and I wonder if you might have some time in the next day or two to listen to me</w:t>
      </w:r>
      <w:r w:rsidRPr="00E960D1">
        <w:rPr>
          <w:rFonts w:asciiTheme="minorHAnsi" w:hAnsiTheme="minorHAnsi"/>
        </w:rPr>
        <w:t xml:space="preserve">.”  Make a specific plan with your </w:t>
      </w:r>
      <w:r>
        <w:rPr>
          <w:rFonts w:asciiTheme="minorHAnsi" w:hAnsiTheme="minorHAnsi"/>
        </w:rPr>
        <w:t xml:space="preserve">partner </w:t>
      </w:r>
      <w:r w:rsidRPr="00E960D1">
        <w:rPr>
          <w:rFonts w:asciiTheme="minorHAnsi" w:hAnsiTheme="minorHAnsi"/>
        </w:rPr>
        <w:t xml:space="preserve">for </w:t>
      </w:r>
      <w:r>
        <w:rPr>
          <w:rFonts w:asciiTheme="minorHAnsi" w:hAnsiTheme="minorHAnsi"/>
        </w:rPr>
        <w:t>your conversation.</w:t>
      </w:r>
    </w:p>
    <w:p w14:paraId="5919B80F" w14:textId="7A9F91FA" w:rsidR="006361DA" w:rsidRDefault="006361DA" w:rsidP="00382E89">
      <w:pPr>
        <w:rPr>
          <w:rFonts w:asciiTheme="minorHAnsi" w:eastAsia="Calibri" w:hAnsiTheme="minorHAnsi" w:cs="Arial"/>
          <w:b/>
          <w:i/>
          <w:color w:val="FF0000"/>
          <w:sz w:val="32"/>
          <w:szCs w:val="32"/>
          <w:highlight w:val="yellow"/>
        </w:rPr>
      </w:pPr>
    </w:p>
    <w:sectPr w:rsidR="006361DA" w:rsidSect="005E07C0">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E0573" w14:textId="77777777" w:rsidR="008462AB" w:rsidRDefault="008462AB">
      <w:r>
        <w:separator/>
      </w:r>
    </w:p>
  </w:endnote>
  <w:endnote w:type="continuationSeparator" w:id="0">
    <w:p w14:paraId="2D7E75D9" w14:textId="77777777" w:rsidR="008462AB" w:rsidRDefault="0084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Italic">
    <w:altName w:val="Verdana Italic"/>
    <w:panose1 w:val="00000000000000000000"/>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auto"/>
    <w:notTrueType/>
    <w:pitch w:val="default"/>
    <w:sig w:usb0="00000003" w:usb1="00000000" w:usb2="00000000" w:usb3="00000000" w:csb0="00000001" w:csb1="00000000"/>
  </w:font>
  <w:font w:name="Kameron">
    <w:altName w:val="Times New Roman"/>
    <w:panose1 w:val="00000000000000000000"/>
    <w:charset w:val="00"/>
    <w:family w:val="auto"/>
    <w:notTrueType/>
    <w:pitch w:val="default"/>
    <w:sig w:usb0="00000003" w:usb1="00000000" w:usb2="00000000" w:usb3="00000000" w:csb0="00000001" w:csb1="00000000"/>
  </w:font>
  <w:font w:name="MS PGothic">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6652" w14:textId="77777777" w:rsidR="008462AB" w:rsidRDefault="008462AB" w:rsidP="005E0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328CA" w14:textId="77777777" w:rsidR="008462AB" w:rsidRDefault="008462AB" w:rsidP="005E07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9230" w14:textId="77777777" w:rsidR="008462AB" w:rsidRDefault="008462AB" w:rsidP="005E0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691">
      <w:rPr>
        <w:rStyle w:val="PageNumber"/>
        <w:noProof/>
      </w:rPr>
      <w:t>1</w:t>
    </w:r>
    <w:r>
      <w:rPr>
        <w:rStyle w:val="PageNumber"/>
      </w:rPr>
      <w:fldChar w:fldCharType="end"/>
    </w:r>
  </w:p>
  <w:p w14:paraId="322903D2" w14:textId="77777777" w:rsidR="008462AB" w:rsidRDefault="008462AB" w:rsidP="005E07C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50AC" w14:textId="77777777" w:rsidR="008462AB" w:rsidRDefault="008462AB" w:rsidP="005E0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9D172" w14:textId="77777777" w:rsidR="008462AB" w:rsidRDefault="008462AB" w:rsidP="005E07C0">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18B7" w14:textId="77777777" w:rsidR="008462AB" w:rsidRDefault="008462AB" w:rsidP="005E0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691">
      <w:rPr>
        <w:rStyle w:val="PageNumber"/>
        <w:noProof/>
      </w:rPr>
      <w:t>7</w:t>
    </w:r>
    <w:r>
      <w:rPr>
        <w:rStyle w:val="PageNumber"/>
      </w:rPr>
      <w:fldChar w:fldCharType="end"/>
    </w:r>
  </w:p>
  <w:p w14:paraId="39B9FED8" w14:textId="77777777" w:rsidR="008462AB" w:rsidRDefault="008462AB" w:rsidP="005E07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B1CD" w14:textId="77777777" w:rsidR="008462AB" w:rsidRDefault="008462AB">
      <w:r>
        <w:separator/>
      </w:r>
    </w:p>
  </w:footnote>
  <w:footnote w:type="continuationSeparator" w:id="0">
    <w:p w14:paraId="3A631C49" w14:textId="77777777" w:rsidR="008462AB" w:rsidRDefault="008462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0E3"/>
    <w:multiLevelType w:val="hybridMultilevel"/>
    <w:tmpl w:val="22F8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D76D7"/>
    <w:multiLevelType w:val="hybridMultilevel"/>
    <w:tmpl w:val="CAD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52E4C"/>
    <w:multiLevelType w:val="hybridMultilevel"/>
    <w:tmpl w:val="977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914FA"/>
    <w:multiLevelType w:val="hybridMultilevel"/>
    <w:tmpl w:val="F84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95E25"/>
    <w:multiLevelType w:val="hybridMultilevel"/>
    <w:tmpl w:val="55D67D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42532579"/>
    <w:multiLevelType w:val="hybridMultilevel"/>
    <w:tmpl w:val="866EA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B05DB2"/>
    <w:multiLevelType w:val="hybridMultilevel"/>
    <w:tmpl w:val="9AF06D9A"/>
    <w:lvl w:ilvl="0" w:tplc="FFFFFFFF">
      <w:start w:val="1"/>
      <w:numFmt w:val="bullet"/>
      <w:lvlText w:val=""/>
      <w:lvlJc w:val="left"/>
      <w:pPr>
        <w:tabs>
          <w:tab w:val="num" w:pos="1152"/>
        </w:tabs>
        <w:ind w:left="1152"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7">
    <w:nsid w:val="63D245BE"/>
    <w:multiLevelType w:val="hybridMultilevel"/>
    <w:tmpl w:val="7B74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6494A"/>
    <w:multiLevelType w:val="hybridMultilevel"/>
    <w:tmpl w:val="A0B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463F0"/>
    <w:multiLevelType w:val="hybridMultilevel"/>
    <w:tmpl w:val="5AA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9"/>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F2"/>
    <w:rsid w:val="00004CAC"/>
    <w:rsid w:val="000068C5"/>
    <w:rsid w:val="00011984"/>
    <w:rsid w:val="00026DD1"/>
    <w:rsid w:val="00032DEB"/>
    <w:rsid w:val="000403F2"/>
    <w:rsid w:val="00041AE9"/>
    <w:rsid w:val="000427FE"/>
    <w:rsid w:val="000707EF"/>
    <w:rsid w:val="00071A8A"/>
    <w:rsid w:val="00076DFA"/>
    <w:rsid w:val="00090E1B"/>
    <w:rsid w:val="00094F46"/>
    <w:rsid w:val="0009597F"/>
    <w:rsid w:val="000B2127"/>
    <w:rsid w:val="000B6691"/>
    <w:rsid w:val="000E05BF"/>
    <w:rsid w:val="000E363C"/>
    <w:rsid w:val="000F76E6"/>
    <w:rsid w:val="00110369"/>
    <w:rsid w:val="001138A4"/>
    <w:rsid w:val="00122274"/>
    <w:rsid w:val="0012529E"/>
    <w:rsid w:val="00131691"/>
    <w:rsid w:val="00140E54"/>
    <w:rsid w:val="001520AC"/>
    <w:rsid w:val="00163B14"/>
    <w:rsid w:val="001670DB"/>
    <w:rsid w:val="00180F59"/>
    <w:rsid w:val="001862DD"/>
    <w:rsid w:val="00192937"/>
    <w:rsid w:val="001A4577"/>
    <w:rsid w:val="001A56F9"/>
    <w:rsid w:val="001B36A8"/>
    <w:rsid w:val="001C1ED5"/>
    <w:rsid w:val="001C3C07"/>
    <w:rsid w:val="001D268A"/>
    <w:rsid w:val="001D37D6"/>
    <w:rsid w:val="001D640B"/>
    <w:rsid w:val="001D7532"/>
    <w:rsid w:val="001E1D51"/>
    <w:rsid w:val="001E6E2F"/>
    <w:rsid w:val="001E71DE"/>
    <w:rsid w:val="001F208B"/>
    <w:rsid w:val="001F7C7A"/>
    <w:rsid w:val="00215A2D"/>
    <w:rsid w:val="0022183A"/>
    <w:rsid w:val="0026312F"/>
    <w:rsid w:val="0026595F"/>
    <w:rsid w:val="0028395D"/>
    <w:rsid w:val="00295097"/>
    <w:rsid w:val="002A4EE4"/>
    <w:rsid w:val="002B3242"/>
    <w:rsid w:val="002B3B8A"/>
    <w:rsid w:val="002B42A1"/>
    <w:rsid w:val="002C0102"/>
    <w:rsid w:val="002E0559"/>
    <w:rsid w:val="002F32CF"/>
    <w:rsid w:val="00303986"/>
    <w:rsid w:val="0030648F"/>
    <w:rsid w:val="00310C69"/>
    <w:rsid w:val="00343728"/>
    <w:rsid w:val="00351867"/>
    <w:rsid w:val="003525F2"/>
    <w:rsid w:val="0036608C"/>
    <w:rsid w:val="00372A24"/>
    <w:rsid w:val="00382E89"/>
    <w:rsid w:val="00392A51"/>
    <w:rsid w:val="0039408A"/>
    <w:rsid w:val="003A4365"/>
    <w:rsid w:val="003A5CB0"/>
    <w:rsid w:val="003A6444"/>
    <w:rsid w:val="003B1E65"/>
    <w:rsid w:val="003C0A3A"/>
    <w:rsid w:val="003C2983"/>
    <w:rsid w:val="003C3CBF"/>
    <w:rsid w:val="003E2D2D"/>
    <w:rsid w:val="003E7D73"/>
    <w:rsid w:val="003F47EE"/>
    <w:rsid w:val="00401AB4"/>
    <w:rsid w:val="00410167"/>
    <w:rsid w:val="00414345"/>
    <w:rsid w:val="00424C88"/>
    <w:rsid w:val="00425660"/>
    <w:rsid w:val="00433D62"/>
    <w:rsid w:val="00441F4E"/>
    <w:rsid w:val="00453D0A"/>
    <w:rsid w:val="004562DB"/>
    <w:rsid w:val="00497C1E"/>
    <w:rsid w:val="004B08FF"/>
    <w:rsid w:val="004C28B8"/>
    <w:rsid w:val="004C31AD"/>
    <w:rsid w:val="004D0AAD"/>
    <w:rsid w:val="004D416D"/>
    <w:rsid w:val="004E3FC0"/>
    <w:rsid w:val="00501515"/>
    <w:rsid w:val="005074B6"/>
    <w:rsid w:val="005536F0"/>
    <w:rsid w:val="0055527A"/>
    <w:rsid w:val="00565739"/>
    <w:rsid w:val="00570BF0"/>
    <w:rsid w:val="005767B8"/>
    <w:rsid w:val="00582589"/>
    <w:rsid w:val="0059435C"/>
    <w:rsid w:val="00596B5F"/>
    <w:rsid w:val="005A5FA2"/>
    <w:rsid w:val="005A6A7D"/>
    <w:rsid w:val="005D545E"/>
    <w:rsid w:val="005E07C0"/>
    <w:rsid w:val="005E21B1"/>
    <w:rsid w:val="005E4BB3"/>
    <w:rsid w:val="005F399B"/>
    <w:rsid w:val="005F5E72"/>
    <w:rsid w:val="0060292F"/>
    <w:rsid w:val="006142EA"/>
    <w:rsid w:val="006178B3"/>
    <w:rsid w:val="00617E7A"/>
    <w:rsid w:val="00623F4A"/>
    <w:rsid w:val="0062439E"/>
    <w:rsid w:val="00624A1D"/>
    <w:rsid w:val="00624E97"/>
    <w:rsid w:val="006361DA"/>
    <w:rsid w:val="00641BDF"/>
    <w:rsid w:val="00645FCD"/>
    <w:rsid w:val="0065104D"/>
    <w:rsid w:val="00662DB4"/>
    <w:rsid w:val="00664234"/>
    <w:rsid w:val="0068329E"/>
    <w:rsid w:val="00691000"/>
    <w:rsid w:val="006A1691"/>
    <w:rsid w:val="006B229A"/>
    <w:rsid w:val="006C4030"/>
    <w:rsid w:val="006C70BF"/>
    <w:rsid w:val="00703666"/>
    <w:rsid w:val="00703C9F"/>
    <w:rsid w:val="0070748A"/>
    <w:rsid w:val="007134E5"/>
    <w:rsid w:val="00732AD2"/>
    <w:rsid w:val="00751B19"/>
    <w:rsid w:val="00782A2E"/>
    <w:rsid w:val="007940C0"/>
    <w:rsid w:val="00797E0F"/>
    <w:rsid w:val="007A765A"/>
    <w:rsid w:val="007B36CA"/>
    <w:rsid w:val="007C7688"/>
    <w:rsid w:val="007C7BBA"/>
    <w:rsid w:val="007D0BF6"/>
    <w:rsid w:val="007E189B"/>
    <w:rsid w:val="008004B7"/>
    <w:rsid w:val="00803010"/>
    <w:rsid w:val="0081412B"/>
    <w:rsid w:val="008148F5"/>
    <w:rsid w:val="00823BD0"/>
    <w:rsid w:val="00823C52"/>
    <w:rsid w:val="00840952"/>
    <w:rsid w:val="0084248F"/>
    <w:rsid w:val="008462AB"/>
    <w:rsid w:val="00846EDB"/>
    <w:rsid w:val="008701E1"/>
    <w:rsid w:val="008848D2"/>
    <w:rsid w:val="008A2783"/>
    <w:rsid w:val="00900B0B"/>
    <w:rsid w:val="0090273A"/>
    <w:rsid w:val="00903AE7"/>
    <w:rsid w:val="009150EA"/>
    <w:rsid w:val="0091540F"/>
    <w:rsid w:val="00921D72"/>
    <w:rsid w:val="00937F5D"/>
    <w:rsid w:val="009470AF"/>
    <w:rsid w:val="00954869"/>
    <w:rsid w:val="0095540B"/>
    <w:rsid w:val="00972F62"/>
    <w:rsid w:val="00973B7C"/>
    <w:rsid w:val="00982A23"/>
    <w:rsid w:val="009941BC"/>
    <w:rsid w:val="00996097"/>
    <w:rsid w:val="009C6D6F"/>
    <w:rsid w:val="009D277A"/>
    <w:rsid w:val="009E0690"/>
    <w:rsid w:val="00A2387B"/>
    <w:rsid w:val="00A24166"/>
    <w:rsid w:val="00A31925"/>
    <w:rsid w:val="00A51441"/>
    <w:rsid w:val="00A54BE3"/>
    <w:rsid w:val="00A609FD"/>
    <w:rsid w:val="00A646F7"/>
    <w:rsid w:val="00A66360"/>
    <w:rsid w:val="00A8175F"/>
    <w:rsid w:val="00A8413C"/>
    <w:rsid w:val="00A84B75"/>
    <w:rsid w:val="00A902F2"/>
    <w:rsid w:val="00A92389"/>
    <w:rsid w:val="00A94720"/>
    <w:rsid w:val="00AA5AC1"/>
    <w:rsid w:val="00AB78CC"/>
    <w:rsid w:val="00AD4A20"/>
    <w:rsid w:val="00AD725A"/>
    <w:rsid w:val="00AE38F1"/>
    <w:rsid w:val="00AF3EC3"/>
    <w:rsid w:val="00AF43BF"/>
    <w:rsid w:val="00AF4A90"/>
    <w:rsid w:val="00AF54FB"/>
    <w:rsid w:val="00B105A8"/>
    <w:rsid w:val="00B16036"/>
    <w:rsid w:val="00B22312"/>
    <w:rsid w:val="00B232E2"/>
    <w:rsid w:val="00B35FA1"/>
    <w:rsid w:val="00B5043D"/>
    <w:rsid w:val="00B5410C"/>
    <w:rsid w:val="00B63E01"/>
    <w:rsid w:val="00B66C9D"/>
    <w:rsid w:val="00B7130A"/>
    <w:rsid w:val="00B92BF9"/>
    <w:rsid w:val="00BA3747"/>
    <w:rsid w:val="00BB5BA0"/>
    <w:rsid w:val="00BD4198"/>
    <w:rsid w:val="00BD6B96"/>
    <w:rsid w:val="00C0427E"/>
    <w:rsid w:val="00C12F67"/>
    <w:rsid w:val="00C221F0"/>
    <w:rsid w:val="00C57877"/>
    <w:rsid w:val="00C637FD"/>
    <w:rsid w:val="00C74F49"/>
    <w:rsid w:val="00C75203"/>
    <w:rsid w:val="00C90605"/>
    <w:rsid w:val="00C97091"/>
    <w:rsid w:val="00C9776F"/>
    <w:rsid w:val="00CA1FE3"/>
    <w:rsid w:val="00CA4B1F"/>
    <w:rsid w:val="00CA5581"/>
    <w:rsid w:val="00CA6744"/>
    <w:rsid w:val="00CB2AE2"/>
    <w:rsid w:val="00CC0900"/>
    <w:rsid w:val="00CE0446"/>
    <w:rsid w:val="00CE09C4"/>
    <w:rsid w:val="00CE2083"/>
    <w:rsid w:val="00CE2858"/>
    <w:rsid w:val="00CE64D8"/>
    <w:rsid w:val="00D15F40"/>
    <w:rsid w:val="00D17A21"/>
    <w:rsid w:val="00D2149A"/>
    <w:rsid w:val="00D2341C"/>
    <w:rsid w:val="00D41523"/>
    <w:rsid w:val="00D4754C"/>
    <w:rsid w:val="00D5058E"/>
    <w:rsid w:val="00D609E9"/>
    <w:rsid w:val="00D62FBD"/>
    <w:rsid w:val="00D6438D"/>
    <w:rsid w:val="00D738CE"/>
    <w:rsid w:val="00D83B5C"/>
    <w:rsid w:val="00D94071"/>
    <w:rsid w:val="00DA70AE"/>
    <w:rsid w:val="00DE36A5"/>
    <w:rsid w:val="00DE4A64"/>
    <w:rsid w:val="00DF07F1"/>
    <w:rsid w:val="00DF1687"/>
    <w:rsid w:val="00E2125B"/>
    <w:rsid w:val="00E217D0"/>
    <w:rsid w:val="00E55686"/>
    <w:rsid w:val="00EA25FB"/>
    <w:rsid w:val="00EA5960"/>
    <w:rsid w:val="00EB1D7C"/>
    <w:rsid w:val="00ED06C6"/>
    <w:rsid w:val="00ED4782"/>
    <w:rsid w:val="00EE4C77"/>
    <w:rsid w:val="00EF3869"/>
    <w:rsid w:val="00F123D7"/>
    <w:rsid w:val="00F17A76"/>
    <w:rsid w:val="00F21691"/>
    <w:rsid w:val="00F23E3B"/>
    <w:rsid w:val="00F47470"/>
    <w:rsid w:val="00F625A4"/>
    <w:rsid w:val="00F72F8E"/>
    <w:rsid w:val="00F92394"/>
    <w:rsid w:val="00F94CB6"/>
    <w:rsid w:val="00FA2574"/>
    <w:rsid w:val="00FE1C22"/>
    <w:rsid w:val="00FF306B"/>
    <w:rsid w:val="00FF64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881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F2"/>
    <w:rPr>
      <w:rFonts w:eastAsia="Cambria" w:cs="Times New Roman"/>
      <w:lang w:eastAsia="en-US" w:bidi="en-US"/>
    </w:rPr>
  </w:style>
  <w:style w:type="paragraph" w:styleId="Heading1">
    <w:name w:val="heading 1"/>
    <w:basedOn w:val="Normal"/>
    <w:next w:val="Normal"/>
    <w:link w:val="Heading1Char"/>
    <w:qFormat/>
    <w:rsid w:val="00EB1D7C"/>
    <w:pPr>
      <w:keepNext/>
      <w:autoSpaceDE w:val="0"/>
      <w:autoSpaceDN w:val="0"/>
      <w:outlineLvl w:val="0"/>
    </w:pPr>
    <w:rPr>
      <w:rFonts w:ascii="Arial" w:eastAsia="Times New Roman" w:hAnsi="Arial" w:cs="Arial"/>
      <w:b/>
      <w:bCs/>
      <w:noProof/>
      <w:color w:val="000000"/>
      <w:szCs w:val="28"/>
      <w:lang w:bidi="ar-SA"/>
    </w:rPr>
  </w:style>
  <w:style w:type="paragraph" w:styleId="Heading2">
    <w:name w:val="heading 2"/>
    <w:basedOn w:val="Normal"/>
    <w:next w:val="Normal"/>
    <w:link w:val="Heading2Char"/>
    <w:uiPriority w:val="9"/>
    <w:semiHidden/>
    <w:unhideWhenUsed/>
    <w:qFormat/>
    <w:rsid w:val="00BB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EB1D7C"/>
    <w:pPr>
      <w:spacing w:before="100" w:beforeAutospacing="1" w:after="100" w:afterAutospacing="1"/>
      <w:outlineLvl w:val="3"/>
    </w:pPr>
    <w:rPr>
      <w:rFonts w:eastAsia="Times New Roman"/>
      <w:b/>
      <w:bCs/>
      <w:noProo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02F2"/>
    <w:pPr>
      <w:spacing w:beforeLines="1" w:afterLines="1"/>
    </w:pPr>
    <w:rPr>
      <w:rFonts w:ascii="Times" w:eastAsia="Times New Roman" w:hAnsi="Times"/>
      <w:sz w:val="20"/>
      <w:szCs w:val="20"/>
    </w:rPr>
  </w:style>
  <w:style w:type="paragraph" w:styleId="Footer">
    <w:name w:val="footer"/>
    <w:basedOn w:val="Normal"/>
    <w:link w:val="FooterChar"/>
    <w:semiHidden/>
    <w:rsid w:val="00A902F2"/>
    <w:pPr>
      <w:tabs>
        <w:tab w:val="center" w:pos="4320"/>
        <w:tab w:val="right" w:pos="8640"/>
      </w:tabs>
    </w:pPr>
  </w:style>
  <w:style w:type="character" w:customStyle="1" w:styleId="FooterChar">
    <w:name w:val="Footer Char"/>
    <w:basedOn w:val="DefaultParagraphFont"/>
    <w:link w:val="Footer"/>
    <w:semiHidden/>
    <w:rsid w:val="00A902F2"/>
    <w:rPr>
      <w:rFonts w:eastAsia="Cambria" w:cs="Times New Roman"/>
      <w:lang w:eastAsia="en-US" w:bidi="en-US"/>
    </w:rPr>
  </w:style>
  <w:style w:type="character" w:styleId="PageNumber">
    <w:name w:val="page number"/>
    <w:basedOn w:val="DefaultParagraphFont"/>
    <w:rsid w:val="00A902F2"/>
    <w:rPr>
      <w:rFonts w:cs="Times New Roman"/>
    </w:rPr>
  </w:style>
  <w:style w:type="paragraph" w:styleId="BalloonText">
    <w:name w:val="Balloon Text"/>
    <w:basedOn w:val="Normal"/>
    <w:link w:val="BalloonTextChar"/>
    <w:uiPriority w:val="99"/>
    <w:semiHidden/>
    <w:unhideWhenUsed/>
    <w:rsid w:val="00A90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2F2"/>
    <w:rPr>
      <w:rFonts w:ascii="Lucida Grande" w:eastAsia="Cambria" w:hAnsi="Lucida Grande" w:cs="Lucida Grande"/>
      <w:sz w:val="18"/>
      <w:szCs w:val="18"/>
      <w:lang w:eastAsia="en-US" w:bidi="en-US"/>
    </w:rPr>
  </w:style>
  <w:style w:type="paragraph" w:styleId="ListParagraph">
    <w:name w:val="List Paragraph"/>
    <w:basedOn w:val="Normal"/>
    <w:uiPriority w:val="34"/>
    <w:qFormat/>
    <w:rsid w:val="00D6438D"/>
    <w:pPr>
      <w:ind w:left="720"/>
      <w:contextualSpacing/>
    </w:pPr>
  </w:style>
  <w:style w:type="table" w:styleId="TableGrid">
    <w:name w:val="Table Grid"/>
    <w:basedOn w:val="TableNormal"/>
    <w:rsid w:val="00D6438D"/>
    <w:rPr>
      <w:rFonts w:ascii="Cambria" w:eastAsia="Times New Roman" w:hAnsi="Cambria" w:cs="Times New Roman"/>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6438D"/>
    <w:rPr>
      <w:rFonts w:cs="Times New Roman"/>
      <w:color w:val="0000FF"/>
      <w:u w:val="single"/>
    </w:rPr>
  </w:style>
  <w:style w:type="character" w:customStyle="1" w:styleId="Heading1Char">
    <w:name w:val="Heading 1 Char"/>
    <w:basedOn w:val="DefaultParagraphFont"/>
    <w:link w:val="Heading1"/>
    <w:rsid w:val="00EB1D7C"/>
    <w:rPr>
      <w:rFonts w:ascii="Arial" w:eastAsia="Times New Roman" w:hAnsi="Arial" w:cs="Arial"/>
      <w:b/>
      <w:bCs/>
      <w:noProof/>
      <w:color w:val="000000"/>
      <w:szCs w:val="28"/>
      <w:lang w:eastAsia="en-US"/>
    </w:rPr>
  </w:style>
  <w:style w:type="character" w:customStyle="1" w:styleId="Heading4Char">
    <w:name w:val="Heading 4 Char"/>
    <w:basedOn w:val="DefaultParagraphFont"/>
    <w:link w:val="Heading4"/>
    <w:rsid w:val="00EB1D7C"/>
    <w:rPr>
      <w:rFonts w:eastAsia="Times New Roman" w:cs="Times New Roman"/>
      <w:b/>
      <w:bCs/>
      <w:noProof/>
      <w:lang w:eastAsia="en-US"/>
    </w:rPr>
  </w:style>
  <w:style w:type="paragraph" w:customStyle="1" w:styleId="instructions">
    <w:name w:val="instructions"/>
    <w:basedOn w:val="Normal"/>
    <w:rsid w:val="00EB1D7C"/>
    <w:pPr>
      <w:spacing w:before="100" w:beforeAutospacing="1" w:after="100" w:afterAutospacing="1"/>
    </w:pPr>
    <w:rPr>
      <w:rFonts w:eastAsia="Times New Roman"/>
      <w:noProof/>
      <w:lang w:bidi="ar-SA"/>
    </w:rPr>
  </w:style>
  <w:style w:type="paragraph" w:styleId="PlainText">
    <w:name w:val="Plain Text"/>
    <w:basedOn w:val="Normal"/>
    <w:link w:val="PlainTextChar"/>
    <w:semiHidden/>
    <w:rsid w:val="00EB1D7C"/>
    <w:pPr>
      <w:spacing w:before="100" w:beforeAutospacing="1" w:after="100" w:afterAutospacing="1"/>
    </w:pPr>
    <w:rPr>
      <w:rFonts w:eastAsia="Times New Roman"/>
      <w:noProof/>
      <w:lang w:bidi="ar-SA"/>
    </w:rPr>
  </w:style>
  <w:style w:type="character" w:customStyle="1" w:styleId="PlainTextChar">
    <w:name w:val="Plain Text Char"/>
    <w:basedOn w:val="DefaultParagraphFont"/>
    <w:link w:val="PlainText"/>
    <w:semiHidden/>
    <w:rsid w:val="00EB1D7C"/>
    <w:rPr>
      <w:rFonts w:eastAsia="Times New Roman" w:cs="Times New Roman"/>
      <w:noProof/>
      <w:lang w:eastAsia="en-US"/>
    </w:rPr>
  </w:style>
  <w:style w:type="paragraph" w:styleId="BodyText">
    <w:name w:val="Body Text"/>
    <w:basedOn w:val="Normal"/>
    <w:link w:val="BodyTextChar"/>
    <w:semiHidden/>
    <w:rsid w:val="00EB1D7C"/>
    <w:pPr>
      <w:autoSpaceDE w:val="0"/>
      <w:autoSpaceDN w:val="0"/>
      <w:spacing w:before="120"/>
    </w:pPr>
    <w:rPr>
      <w:rFonts w:ascii="Arial" w:eastAsia="Times New Roman" w:hAnsi="Arial" w:cs="Arial"/>
      <w:noProof/>
      <w:sz w:val="20"/>
      <w:lang w:bidi="ar-SA"/>
    </w:rPr>
  </w:style>
  <w:style w:type="character" w:customStyle="1" w:styleId="BodyTextChar">
    <w:name w:val="Body Text Char"/>
    <w:basedOn w:val="DefaultParagraphFont"/>
    <w:link w:val="BodyText"/>
    <w:semiHidden/>
    <w:rsid w:val="00EB1D7C"/>
    <w:rPr>
      <w:rFonts w:ascii="Arial" w:eastAsia="Times New Roman" w:hAnsi="Arial" w:cs="Arial"/>
      <w:noProof/>
      <w:sz w:val="20"/>
      <w:lang w:eastAsia="en-US"/>
    </w:rPr>
  </w:style>
  <w:style w:type="character" w:customStyle="1" w:styleId="Heading2Char">
    <w:name w:val="Heading 2 Char"/>
    <w:basedOn w:val="DefaultParagraphFont"/>
    <w:link w:val="Heading2"/>
    <w:uiPriority w:val="9"/>
    <w:semiHidden/>
    <w:rsid w:val="00BB5BA0"/>
    <w:rPr>
      <w:rFonts w:asciiTheme="majorHAnsi" w:eastAsiaTheme="majorEastAsia" w:hAnsiTheme="majorHAnsi" w:cstheme="majorBidi"/>
      <w:b/>
      <w:bCs/>
      <w:color w:val="4F81BD" w:themeColor="accent1"/>
      <w:sz w:val="26"/>
      <w:szCs w:val="26"/>
      <w:lang w:eastAsia="en-US" w:bidi="en-US"/>
    </w:rPr>
  </w:style>
  <w:style w:type="paragraph" w:styleId="Header">
    <w:name w:val="header"/>
    <w:basedOn w:val="Normal"/>
    <w:link w:val="HeaderChar"/>
    <w:uiPriority w:val="99"/>
    <w:unhideWhenUsed/>
    <w:rsid w:val="00C75203"/>
    <w:pPr>
      <w:tabs>
        <w:tab w:val="center" w:pos="4680"/>
        <w:tab w:val="right" w:pos="9360"/>
      </w:tabs>
    </w:pPr>
  </w:style>
  <w:style w:type="character" w:customStyle="1" w:styleId="HeaderChar">
    <w:name w:val="Header Char"/>
    <w:basedOn w:val="DefaultParagraphFont"/>
    <w:link w:val="Header"/>
    <w:uiPriority w:val="99"/>
    <w:rsid w:val="00C75203"/>
    <w:rPr>
      <w:rFonts w:eastAsia="Cambria" w:cs="Times New Roman"/>
      <w:lang w:eastAsia="en-US" w:bidi="en-US"/>
    </w:rPr>
  </w:style>
  <w:style w:type="paragraph" w:styleId="NoSpacing">
    <w:name w:val="No Spacing"/>
    <w:uiPriority w:val="1"/>
    <w:qFormat/>
    <w:rsid w:val="00032DEB"/>
    <w:rPr>
      <w:rFonts w:asciiTheme="minorHAnsi" w:eastAsiaTheme="minorHAnsi" w:hAnsiTheme="minorHAnsi"/>
      <w:sz w:val="22"/>
      <w:szCs w:val="22"/>
      <w:lang w:eastAsia="en-US"/>
    </w:rPr>
  </w:style>
  <w:style w:type="character" w:customStyle="1" w:styleId="UnresolvedMention">
    <w:name w:val="Unresolved Mention"/>
    <w:basedOn w:val="DefaultParagraphFont"/>
    <w:uiPriority w:val="99"/>
    <w:semiHidden/>
    <w:unhideWhenUsed/>
    <w:rsid w:val="00032DE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F2"/>
    <w:rPr>
      <w:rFonts w:eastAsia="Cambria" w:cs="Times New Roman"/>
      <w:lang w:eastAsia="en-US" w:bidi="en-US"/>
    </w:rPr>
  </w:style>
  <w:style w:type="paragraph" w:styleId="Heading1">
    <w:name w:val="heading 1"/>
    <w:basedOn w:val="Normal"/>
    <w:next w:val="Normal"/>
    <w:link w:val="Heading1Char"/>
    <w:qFormat/>
    <w:rsid w:val="00EB1D7C"/>
    <w:pPr>
      <w:keepNext/>
      <w:autoSpaceDE w:val="0"/>
      <w:autoSpaceDN w:val="0"/>
      <w:outlineLvl w:val="0"/>
    </w:pPr>
    <w:rPr>
      <w:rFonts w:ascii="Arial" w:eastAsia="Times New Roman" w:hAnsi="Arial" w:cs="Arial"/>
      <w:b/>
      <w:bCs/>
      <w:noProof/>
      <w:color w:val="000000"/>
      <w:szCs w:val="28"/>
      <w:lang w:bidi="ar-SA"/>
    </w:rPr>
  </w:style>
  <w:style w:type="paragraph" w:styleId="Heading2">
    <w:name w:val="heading 2"/>
    <w:basedOn w:val="Normal"/>
    <w:next w:val="Normal"/>
    <w:link w:val="Heading2Char"/>
    <w:uiPriority w:val="9"/>
    <w:semiHidden/>
    <w:unhideWhenUsed/>
    <w:qFormat/>
    <w:rsid w:val="00BB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EB1D7C"/>
    <w:pPr>
      <w:spacing w:before="100" w:beforeAutospacing="1" w:after="100" w:afterAutospacing="1"/>
      <w:outlineLvl w:val="3"/>
    </w:pPr>
    <w:rPr>
      <w:rFonts w:eastAsia="Times New Roman"/>
      <w:b/>
      <w:bCs/>
      <w:noProo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02F2"/>
    <w:pPr>
      <w:spacing w:beforeLines="1" w:afterLines="1"/>
    </w:pPr>
    <w:rPr>
      <w:rFonts w:ascii="Times" w:eastAsia="Times New Roman" w:hAnsi="Times"/>
      <w:sz w:val="20"/>
      <w:szCs w:val="20"/>
    </w:rPr>
  </w:style>
  <w:style w:type="paragraph" w:styleId="Footer">
    <w:name w:val="footer"/>
    <w:basedOn w:val="Normal"/>
    <w:link w:val="FooterChar"/>
    <w:semiHidden/>
    <w:rsid w:val="00A902F2"/>
    <w:pPr>
      <w:tabs>
        <w:tab w:val="center" w:pos="4320"/>
        <w:tab w:val="right" w:pos="8640"/>
      </w:tabs>
    </w:pPr>
  </w:style>
  <w:style w:type="character" w:customStyle="1" w:styleId="FooterChar">
    <w:name w:val="Footer Char"/>
    <w:basedOn w:val="DefaultParagraphFont"/>
    <w:link w:val="Footer"/>
    <w:semiHidden/>
    <w:rsid w:val="00A902F2"/>
    <w:rPr>
      <w:rFonts w:eastAsia="Cambria" w:cs="Times New Roman"/>
      <w:lang w:eastAsia="en-US" w:bidi="en-US"/>
    </w:rPr>
  </w:style>
  <w:style w:type="character" w:styleId="PageNumber">
    <w:name w:val="page number"/>
    <w:basedOn w:val="DefaultParagraphFont"/>
    <w:rsid w:val="00A902F2"/>
    <w:rPr>
      <w:rFonts w:cs="Times New Roman"/>
    </w:rPr>
  </w:style>
  <w:style w:type="paragraph" w:styleId="BalloonText">
    <w:name w:val="Balloon Text"/>
    <w:basedOn w:val="Normal"/>
    <w:link w:val="BalloonTextChar"/>
    <w:uiPriority w:val="99"/>
    <w:semiHidden/>
    <w:unhideWhenUsed/>
    <w:rsid w:val="00A90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2F2"/>
    <w:rPr>
      <w:rFonts w:ascii="Lucida Grande" w:eastAsia="Cambria" w:hAnsi="Lucida Grande" w:cs="Lucida Grande"/>
      <w:sz w:val="18"/>
      <w:szCs w:val="18"/>
      <w:lang w:eastAsia="en-US" w:bidi="en-US"/>
    </w:rPr>
  </w:style>
  <w:style w:type="paragraph" w:styleId="ListParagraph">
    <w:name w:val="List Paragraph"/>
    <w:basedOn w:val="Normal"/>
    <w:uiPriority w:val="34"/>
    <w:qFormat/>
    <w:rsid w:val="00D6438D"/>
    <w:pPr>
      <w:ind w:left="720"/>
      <w:contextualSpacing/>
    </w:pPr>
  </w:style>
  <w:style w:type="table" w:styleId="TableGrid">
    <w:name w:val="Table Grid"/>
    <w:basedOn w:val="TableNormal"/>
    <w:rsid w:val="00D6438D"/>
    <w:rPr>
      <w:rFonts w:ascii="Cambria" w:eastAsia="Times New Roman" w:hAnsi="Cambria" w:cs="Times New Roman"/>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6438D"/>
    <w:rPr>
      <w:rFonts w:cs="Times New Roman"/>
      <w:color w:val="0000FF"/>
      <w:u w:val="single"/>
    </w:rPr>
  </w:style>
  <w:style w:type="character" w:customStyle="1" w:styleId="Heading1Char">
    <w:name w:val="Heading 1 Char"/>
    <w:basedOn w:val="DefaultParagraphFont"/>
    <w:link w:val="Heading1"/>
    <w:rsid w:val="00EB1D7C"/>
    <w:rPr>
      <w:rFonts w:ascii="Arial" w:eastAsia="Times New Roman" w:hAnsi="Arial" w:cs="Arial"/>
      <w:b/>
      <w:bCs/>
      <w:noProof/>
      <w:color w:val="000000"/>
      <w:szCs w:val="28"/>
      <w:lang w:eastAsia="en-US"/>
    </w:rPr>
  </w:style>
  <w:style w:type="character" w:customStyle="1" w:styleId="Heading4Char">
    <w:name w:val="Heading 4 Char"/>
    <w:basedOn w:val="DefaultParagraphFont"/>
    <w:link w:val="Heading4"/>
    <w:rsid w:val="00EB1D7C"/>
    <w:rPr>
      <w:rFonts w:eastAsia="Times New Roman" w:cs="Times New Roman"/>
      <w:b/>
      <w:bCs/>
      <w:noProof/>
      <w:lang w:eastAsia="en-US"/>
    </w:rPr>
  </w:style>
  <w:style w:type="paragraph" w:customStyle="1" w:styleId="instructions">
    <w:name w:val="instructions"/>
    <w:basedOn w:val="Normal"/>
    <w:rsid w:val="00EB1D7C"/>
    <w:pPr>
      <w:spacing w:before="100" w:beforeAutospacing="1" w:after="100" w:afterAutospacing="1"/>
    </w:pPr>
    <w:rPr>
      <w:rFonts w:eastAsia="Times New Roman"/>
      <w:noProof/>
      <w:lang w:bidi="ar-SA"/>
    </w:rPr>
  </w:style>
  <w:style w:type="paragraph" w:styleId="PlainText">
    <w:name w:val="Plain Text"/>
    <w:basedOn w:val="Normal"/>
    <w:link w:val="PlainTextChar"/>
    <w:semiHidden/>
    <w:rsid w:val="00EB1D7C"/>
    <w:pPr>
      <w:spacing w:before="100" w:beforeAutospacing="1" w:after="100" w:afterAutospacing="1"/>
    </w:pPr>
    <w:rPr>
      <w:rFonts w:eastAsia="Times New Roman"/>
      <w:noProof/>
      <w:lang w:bidi="ar-SA"/>
    </w:rPr>
  </w:style>
  <w:style w:type="character" w:customStyle="1" w:styleId="PlainTextChar">
    <w:name w:val="Plain Text Char"/>
    <w:basedOn w:val="DefaultParagraphFont"/>
    <w:link w:val="PlainText"/>
    <w:semiHidden/>
    <w:rsid w:val="00EB1D7C"/>
    <w:rPr>
      <w:rFonts w:eastAsia="Times New Roman" w:cs="Times New Roman"/>
      <w:noProof/>
      <w:lang w:eastAsia="en-US"/>
    </w:rPr>
  </w:style>
  <w:style w:type="paragraph" w:styleId="BodyText">
    <w:name w:val="Body Text"/>
    <w:basedOn w:val="Normal"/>
    <w:link w:val="BodyTextChar"/>
    <w:semiHidden/>
    <w:rsid w:val="00EB1D7C"/>
    <w:pPr>
      <w:autoSpaceDE w:val="0"/>
      <w:autoSpaceDN w:val="0"/>
      <w:spacing w:before="120"/>
    </w:pPr>
    <w:rPr>
      <w:rFonts w:ascii="Arial" w:eastAsia="Times New Roman" w:hAnsi="Arial" w:cs="Arial"/>
      <w:noProof/>
      <w:sz w:val="20"/>
      <w:lang w:bidi="ar-SA"/>
    </w:rPr>
  </w:style>
  <w:style w:type="character" w:customStyle="1" w:styleId="BodyTextChar">
    <w:name w:val="Body Text Char"/>
    <w:basedOn w:val="DefaultParagraphFont"/>
    <w:link w:val="BodyText"/>
    <w:semiHidden/>
    <w:rsid w:val="00EB1D7C"/>
    <w:rPr>
      <w:rFonts w:ascii="Arial" w:eastAsia="Times New Roman" w:hAnsi="Arial" w:cs="Arial"/>
      <w:noProof/>
      <w:sz w:val="20"/>
      <w:lang w:eastAsia="en-US"/>
    </w:rPr>
  </w:style>
  <w:style w:type="character" w:customStyle="1" w:styleId="Heading2Char">
    <w:name w:val="Heading 2 Char"/>
    <w:basedOn w:val="DefaultParagraphFont"/>
    <w:link w:val="Heading2"/>
    <w:uiPriority w:val="9"/>
    <w:semiHidden/>
    <w:rsid w:val="00BB5BA0"/>
    <w:rPr>
      <w:rFonts w:asciiTheme="majorHAnsi" w:eastAsiaTheme="majorEastAsia" w:hAnsiTheme="majorHAnsi" w:cstheme="majorBidi"/>
      <w:b/>
      <w:bCs/>
      <w:color w:val="4F81BD" w:themeColor="accent1"/>
      <w:sz w:val="26"/>
      <w:szCs w:val="26"/>
      <w:lang w:eastAsia="en-US" w:bidi="en-US"/>
    </w:rPr>
  </w:style>
  <w:style w:type="paragraph" w:styleId="Header">
    <w:name w:val="header"/>
    <w:basedOn w:val="Normal"/>
    <w:link w:val="HeaderChar"/>
    <w:uiPriority w:val="99"/>
    <w:unhideWhenUsed/>
    <w:rsid w:val="00C75203"/>
    <w:pPr>
      <w:tabs>
        <w:tab w:val="center" w:pos="4680"/>
        <w:tab w:val="right" w:pos="9360"/>
      </w:tabs>
    </w:pPr>
  </w:style>
  <w:style w:type="character" w:customStyle="1" w:styleId="HeaderChar">
    <w:name w:val="Header Char"/>
    <w:basedOn w:val="DefaultParagraphFont"/>
    <w:link w:val="Header"/>
    <w:uiPriority w:val="99"/>
    <w:rsid w:val="00C75203"/>
    <w:rPr>
      <w:rFonts w:eastAsia="Cambria" w:cs="Times New Roman"/>
      <w:lang w:eastAsia="en-US" w:bidi="en-US"/>
    </w:rPr>
  </w:style>
  <w:style w:type="paragraph" w:styleId="NoSpacing">
    <w:name w:val="No Spacing"/>
    <w:uiPriority w:val="1"/>
    <w:qFormat/>
    <w:rsid w:val="00032DEB"/>
    <w:rPr>
      <w:rFonts w:asciiTheme="minorHAnsi" w:eastAsiaTheme="minorHAnsi" w:hAnsiTheme="minorHAnsi"/>
      <w:sz w:val="22"/>
      <w:szCs w:val="22"/>
      <w:lang w:eastAsia="en-US"/>
    </w:rPr>
  </w:style>
  <w:style w:type="character" w:customStyle="1" w:styleId="UnresolvedMention">
    <w:name w:val="Unresolved Mention"/>
    <w:basedOn w:val="DefaultParagraphFont"/>
    <w:uiPriority w:val="99"/>
    <w:semiHidden/>
    <w:unhideWhenUsed/>
    <w:rsid w:val="00032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drweil.com" TargetMode="External"/><Relationship Id="rId14" Type="http://schemas.openxmlformats.org/officeDocument/2006/relationships/hyperlink" Target="https://www.youtube.com/watch?v=YRPh_GaiL8s"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DE70-8E0A-2D46-8038-E1DD0953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2357</Words>
  <Characters>13438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Chrysalis</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Price</dc:creator>
  <cp:lastModifiedBy>Kathy Riley</cp:lastModifiedBy>
  <cp:revision>2</cp:revision>
  <cp:lastPrinted>2020-03-19T18:18:00Z</cp:lastPrinted>
  <dcterms:created xsi:type="dcterms:W3CDTF">2022-02-26T16:14:00Z</dcterms:created>
  <dcterms:modified xsi:type="dcterms:W3CDTF">2022-02-26T16:14:00Z</dcterms:modified>
</cp:coreProperties>
</file>